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0B5A" w:rsidRPr="008C576F" w:rsidRDefault="006E0B5A" w:rsidP="00F10196">
      <w:pPr>
        <w:pStyle w:val="BodyText"/>
        <w:ind w:left="4248" w:firstLine="708"/>
        <w:rPr>
          <w:rFonts w:ascii="Arial" w:hAnsi="Arial" w:cs="Arial"/>
          <w:szCs w:val="24"/>
        </w:rPr>
      </w:pPr>
      <w:r w:rsidRPr="008C576F">
        <w:rPr>
          <w:rFonts w:ascii="Arial" w:hAnsi="Arial" w:cs="Arial"/>
          <w:szCs w:val="24"/>
        </w:rPr>
        <w:t xml:space="preserve">Číslo smlouvy objednatele: </w:t>
      </w:r>
    </w:p>
    <w:p w:rsidR="006E0B5A" w:rsidRPr="008C576F" w:rsidRDefault="006E0B5A" w:rsidP="00F10196">
      <w:pPr>
        <w:pStyle w:val="BodyText"/>
        <w:ind w:left="4248" w:firstLine="708"/>
        <w:rPr>
          <w:rFonts w:ascii="Arial" w:hAnsi="Arial" w:cs="Arial"/>
          <w:szCs w:val="24"/>
        </w:rPr>
      </w:pPr>
      <w:r w:rsidRPr="008C576F">
        <w:rPr>
          <w:rFonts w:ascii="Arial" w:hAnsi="Arial" w:cs="Arial"/>
          <w:szCs w:val="24"/>
        </w:rPr>
        <w:t xml:space="preserve">Číslo smlouvy zhotovitele: </w:t>
      </w:r>
    </w:p>
    <w:p w:rsidR="006E0B5A" w:rsidRPr="008C576F" w:rsidRDefault="006E0B5A" w:rsidP="00F10196">
      <w:pPr>
        <w:pStyle w:val="Heading1"/>
        <w:rPr>
          <w:color w:val="000000"/>
        </w:rPr>
      </w:pPr>
    </w:p>
    <w:p w:rsidR="006E0B5A" w:rsidRPr="008C576F" w:rsidRDefault="006E0B5A" w:rsidP="00F10196">
      <w:pPr>
        <w:pStyle w:val="Heading1"/>
        <w:rPr>
          <w:color w:val="000000"/>
        </w:rPr>
      </w:pPr>
      <w:r w:rsidRPr="008C576F">
        <w:rPr>
          <w:color w:val="000000"/>
        </w:rPr>
        <w:t>OBCHODNÍ PODMÍNKY – SMLOUVA O DÍLO</w:t>
      </w:r>
    </w:p>
    <w:p w:rsidR="006E0B5A" w:rsidRPr="008C576F" w:rsidRDefault="006E0B5A" w:rsidP="00F10196">
      <w:pPr>
        <w:pStyle w:val="Smlouva"/>
        <w:jc w:val="both"/>
        <w:rPr>
          <w:rFonts w:ascii="Arial" w:hAnsi="Arial" w:cs="Arial"/>
          <w:b w:val="0"/>
          <w:bCs/>
          <w:color w:val="000000"/>
          <w:sz w:val="24"/>
          <w:szCs w:val="24"/>
        </w:rPr>
      </w:pPr>
      <w:r w:rsidRPr="008C576F">
        <w:rPr>
          <w:rFonts w:ascii="Arial" w:hAnsi="Arial" w:cs="Arial"/>
          <w:b w:val="0"/>
          <w:bCs/>
          <w:color w:val="000000"/>
          <w:sz w:val="24"/>
          <w:szCs w:val="24"/>
        </w:rPr>
        <w:t xml:space="preserve">Obchodní podmínky ve smyslu § 37 odstavec 1 písmeno c) zákona č.134/2016 Sb. o zadávání veřejných zakázek. Smlouva o dílo </w:t>
      </w:r>
      <w:r w:rsidRPr="008C576F">
        <w:rPr>
          <w:rFonts w:ascii="Arial" w:hAnsi="Arial" w:cs="Arial"/>
          <w:b w:val="0"/>
          <w:color w:val="000000"/>
          <w:sz w:val="24"/>
          <w:szCs w:val="24"/>
        </w:rPr>
        <w:t xml:space="preserve">uzavřená dle § </w:t>
      </w:r>
      <w:smartTag w:uri="urn:schemas-microsoft-com:office:smarttags" w:element="metricconverter">
        <w:smartTagPr>
          <w:attr w:name="ProductID" w:val="2586 a"/>
        </w:smartTagPr>
        <w:r w:rsidRPr="008C576F">
          <w:rPr>
            <w:rFonts w:ascii="Arial" w:hAnsi="Arial" w:cs="Arial"/>
            <w:b w:val="0"/>
            <w:color w:val="000000"/>
            <w:sz w:val="24"/>
            <w:szCs w:val="24"/>
          </w:rPr>
          <w:t>2586 a</w:t>
        </w:r>
      </w:smartTag>
      <w:r w:rsidRPr="008C576F">
        <w:rPr>
          <w:rFonts w:ascii="Arial" w:hAnsi="Arial" w:cs="Arial"/>
          <w:b w:val="0"/>
          <w:color w:val="000000"/>
          <w:sz w:val="24"/>
          <w:szCs w:val="24"/>
        </w:rPr>
        <w:t xml:space="preserve"> n. zákona č. 89/2012 Sb., občanský zákoník, ve znění pozdějších předpisů (dále jen „občanský zákoník“).</w:t>
      </w:r>
    </w:p>
    <w:p w:rsidR="006E0B5A" w:rsidRPr="008C576F" w:rsidRDefault="006E0B5A" w:rsidP="00F10196">
      <w:pPr>
        <w:pStyle w:val="Smlouva"/>
        <w:rPr>
          <w:rFonts w:ascii="Arial" w:hAnsi="Arial" w:cs="Arial"/>
          <w:b w:val="0"/>
          <w:bCs/>
          <w:color w:val="000000"/>
          <w:sz w:val="24"/>
          <w:szCs w:val="24"/>
        </w:rPr>
      </w:pPr>
      <w:r w:rsidRPr="008C576F">
        <w:rPr>
          <w:rFonts w:ascii="Arial" w:hAnsi="Arial" w:cs="Arial"/>
          <w:b w:val="0"/>
          <w:bCs/>
          <w:color w:val="000000"/>
          <w:sz w:val="24"/>
          <w:szCs w:val="24"/>
        </w:rPr>
        <w:t>pro veřejnou zakázku na stavební práce</w:t>
      </w:r>
    </w:p>
    <w:p w:rsidR="006E0B5A" w:rsidRPr="000D7E37" w:rsidRDefault="006E0B5A" w:rsidP="00F10196">
      <w:pPr>
        <w:pStyle w:val="Textpsmene"/>
        <w:numPr>
          <w:ilvl w:val="0"/>
          <w:numId w:val="0"/>
        </w:numPr>
        <w:tabs>
          <w:tab w:val="left" w:pos="0"/>
        </w:tabs>
        <w:ind w:left="425"/>
        <w:jc w:val="center"/>
        <w:rPr>
          <w:rFonts w:ascii="Arial" w:hAnsi="Arial" w:cs="Arial"/>
          <w:b/>
          <w:sz w:val="36"/>
          <w:szCs w:val="36"/>
        </w:rPr>
      </w:pPr>
      <w:r w:rsidRPr="008C576F">
        <w:rPr>
          <w:rFonts w:ascii="Arial" w:hAnsi="Arial" w:cs="Arial"/>
          <w:color w:val="FF0000"/>
        </w:rPr>
        <w:t xml:space="preserve">  </w:t>
      </w:r>
      <w:r w:rsidRPr="000D7E37">
        <w:rPr>
          <w:rFonts w:ascii="Arial" w:hAnsi="Arial" w:cs="Arial"/>
          <w:b/>
          <w:sz w:val="36"/>
          <w:szCs w:val="36"/>
        </w:rPr>
        <w:t>Zateplení severovýchodní stěny ZŠ</w:t>
      </w:r>
    </w:p>
    <w:p w:rsidR="006E0B5A" w:rsidRPr="008C576F" w:rsidRDefault="006E0B5A" w:rsidP="00F10196">
      <w:pPr>
        <w:pStyle w:val="Smlouva"/>
        <w:jc w:val="left"/>
        <w:rPr>
          <w:rFonts w:ascii="Arial" w:hAnsi="Arial" w:cs="Arial"/>
          <w:b w:val="0"/>
          <w:bCs/>
          <w:color w:val="000000"/>
          <w:sz w:val="28"/>
        </w:rPr>
      </w:pPr>
    </w:p>
    <w:p w:rsidR="006E0B5A" w:rsidRPr="008C576F" w:rsidRDefault="006E0B5A" w:rsidP="00F10196">
      <w:pPr>
        <w:numPr>
          <w:ilvl w:val="0"/>
          <w:numId w:val="1"/>
        </w:numPr>
        <w:jc w:val="both"/>
        <w:rPr>
          <w:rFonts w:ascii="Arial" w:hAnsi="Arial" w:cs="Arial"/>
          <w:b/>
          <w:bCs/>
          <w:color w:val="000000"/>
        </w:rPr>
      </w:pPr>
      <w:r w:rsidRPr="008C576F">
        <w:rPr>
          <w:rFonts w:ascii="Arial" w:hAnsi="Arial" w:cs="Arial"/>
          <w:b/>
          <w:bCs/>
          <w:color w:val="000000"/>
        </w:rPr>
        <w:t>Smluvní strany</w:t>
      </w:r>
    </w:p>
    <w:p w:rsidR="006E0B5A" w:rsidRPr="008C576F" w:rsidRDefault="006E0B5A" w:rsidP="00F10196">
      <w:pPr>
        <w:pStyle w:val="Smlouva"/>
        <w:tabs>
          <w:tab w:val="left" w:pos="0"/>
        </w:tabs>
        <w:jc w:val="left"/>
        <w:rPr>
          <w:rFonts w:ascii="Arial" w:hAnsi="Arial" w:cs="Arial"/>
          <w:b w:val="0"/>
          <w:sz w:val="32"/>
          <w:u w:val="single"/>
        </w:rPr>
      </w:pPr>
    </w:p>
    <w:p w:rsidR="006E0B5A" w:rsidRPr="000D7E37" w:rsidRDefault="006E0B5A" w:rsidP="00F10196">
      <w:pPr>
        <w:pStyle w:val="Char"/>
        <w:ind w:left="2834" w:hanging="2550"/>
        <w:rPr>
          <w:rFonts w:ascii="Arial" w:hAnsi="Arial" w:cs="Arial"/>
          <w:b/>
          <w:sz w:val="24"/>
          <w:szCs w:val="24"/>
        </w:rPr>
      </w:pPr>
      <w:r>
        <w:rPr>
          <w:rFonts w:ascii="Arial" w:hAnsi="Arial" w:cs="Arial"/>
          <w:b/>
          <w:sz w:val="24"/>
          <w:szCs w:val="24"/>
        </w:rPr>
        <w:t>Objednatel:</w:t>
      </w:r>
      <w:r>
        <w:rPr>
          <w:rFonts w:ascii="Arial" w:hAnsi="Arial" w:cs="Arial"/>
          <w:b/>
          <w:sz w:val="24"/>
          <w:szCs w:val="24"/>
        </w:rPr>
        <w:tab/>
      </w:r>
      <w:r>
        <w:rPr>
          <w:rStyle w:val="tsubjname"/>
          <w:rFonts w:ascii="Arial" w:hAnsi="Arial" w:cs="Arial"/>
          <w:b/>
          <w:sz w:val="24"/>
          <w:szCs w:val="24"/>
        </w:rPr>
        <w:t xml:space="preserve">Základní škola Brno, Palackého </w:t>
      </w:r>
      <w:bookmarkStart w:id="0" w:name="_GoBack"/>
      <w:bookmarkEnd w:id="0"/>
      <w:r w:rsidRPr="000D7E37">
        <w:rPr>
          <w:rStyle w:val="tsubjname"/>
          <w:rFonts w:ascii="Arial" w:hAnsi="Arial" w:cs="Arial"/>
          <w:b/>
          <w:sz w:val="24"/>
          <w:szCs w:val="24"/>
        </w:rPr>
        <w:t>třída, příspěvková organizace</w:t>
      </w:r>
    </w:p>
    <w:p w:rsidR="006E0B5A" w:rsidRPr="000D7E37" w:rsidRDefault="006E0B5A" w:rsidP="00F10196">
      <w:pPr>
        <w:pStyle w:val="Char"/>
        <w:ind w:firstLine="284"/>
        <w:rPr>
          <w:rFonts w:ascii="Arial" w:hAnsi="Arial" w:cs="Arial"/>
          <w:sz w:val="24"/>
          <w:szCs w:val="24"/>
        </w:rPr>
      </w:pPr>
      <w:r w:rsidRPr="000D7E37">
        <w:rPr>
          <w:rFonts w:ascii="Arial" w:hAnsi="Arial" w:cs="Arial"/>
          <w:sz w:val="24"/>
          <w:szCs w:val="24"/>
        </w:rPr>
        <w:t xml:space="preserve">sídlo: </w:t>
      </w:r>
      <w:r w:rsidRPr="000D7E37">
        <w:rPr>
          <w:rFonts w:ascii="Arial" w:hAnsi="Arial" w:cs="Arial"/>
          <w:sz w:val="24"/>
          <w:szCs w:val="24"/>
        </w:rPr>
        <w:tab/>
      </w:r>
      <w:r w:rsidRPr="000D7E37">
        <w:rPr>
          <w:rFonts w:ascii="Arial" w:hAnsi="Arial" w:cs="Arial"/>
          <w:sz w:val="24"/>
          <w:szCs w:val="24"/>
        </w:rPr>
        <w:tab/>
      </w:r>
      <w:r w:rsidRPr="000D7E37">
        <w:rPr>
          <w:rFonts w:ascii="Arial" w:hAnsi="Arial" w:cs="Arial"/>
          <w:sz w:val="24"/>
          <w:szCs w:val="24"/>
        </w:rPr>
        <w:tab/>
      </w:r>
      <w:r w:rsidRPr="000D7E37">
        <w:rPr>
          <w:rFonts w:ascii="Arial" w:hAnsi="Arial" w:cs="Arial"/>
          <w:bCs/>
          <w:snapToGrid w:val="0"/>
          <w:sz w:val="24"/>
          <w:szCs w:val="24"/>
        </w:rPr>
        <w:t>Palackého třída 343/68, 612 00 Brno</w:t>
      </w:r>
    </w:p>
    <w:p w:rsidR="006E0B5A" w:rsidRPr="000D7E37" w:rsidRDefault="006E0B5A" w:rsidP="00F10196">
      <w:pPr>
        <w:pStyle w:val="Char"/>
        <w:ind w:firstLine="284"/>
        <w:rPr>
          <w:rFonts w:ascii="Arial" w:hAnsi="Arial" w:cs="Arial"/>
          <w:bCs/>
          <w:snapToGrid w:val="0"/>
          <w:sz w:val="24"/>
          <w:szCs w:val="24"/>
        </w:rPr>
      </w:pPr>
      <w:r w:rsidRPr="000D7E37">
        <w:rPr>
          <w:rFonts w:ascii="Arial" w:hAnsi="Arial" w:cs="Arial"/>
          <w:sz w:val="24"/>
          <w:szCs w:val="24"/>
        </w:rPr>
        <w:t>zastoupený:</w:t>
      </w:r>
      <w:r w:rsidRPr="000D7E37">
        <w:rPr>
          <w:rFonts w:ascii="Arial" w:hAnsi="Arial" w:cs="Arial"/>
          <w:sz w:val="24"/>
          <w:szCs w:val="24"/>
        </w:rPr>
        <w:tab/>
      </w:r>
      <w:r w:rsidRPr="000D7E37">
        <w:rPr>
          <w:rFonts w:ascii="Arial" w:hAnsi="Arial" w:cs="Arial"/>
          <w:sz w:val="24"/>
          <w:szCs w:val="24"/>
        </w:rPr>
        <w:tab/>
      </w:r>
      <w:r w:rsidRPr="000D7E37">
        <w:rPr>
          <w:rFonts w:ascii="Arial" w:hAnsi="Arial" w:cs="Arial"/>
          <w:bCs/>
          <w:snapToGrid w:val="0"/>
          <w:sz w:val="24"/>
          <w:szCs w:val="24"/>
        </w:rPr>
        <w:t>Mgr. Lenka Herzová - ředitelka</w:t>
      </w:r>
    </w:p>
    <w:p w:rsidR="006E0B5A" w:rsidRPr="000D7E37" w:rsidRDefault="006E0B5A" w:rsidP="00F10196">
      <w:pPr>
        <w:pStyle w:val="CharCharCharChar1CharCharCharCharCharChar"/>
        <w:ind w:firstLine="284"/>
        <w:rPr>
          <w:rFonts w:ascii="Arial" w:hAnsi="Arial"/>
          <w:sz w:val="24"/>
          <w:szCs w:val="24"/>
        </w:rPr>
      </w:pPr>
      <w:r w:rsidRPr="000D7E37">
        <w:rPr>
          <w:rFonts w:ascii="Arial" w:hAnsi="Arial"/>
          <w:sz w:val="24"/>
          <w:szCs w:val="24"/>
        </w:rPr>
        <w:t>tel</w:t>
      </w:r>
      <w:r>
        <w:rPr>
          <w:rFonts w:ascii="Arial" w:hAnsi="Arial"/>
          <w:sz w:val="24"/>
          <w:szCs w:val="24"/>
        </w:rPr>
        <w:t>.</w:t>
      </w:r>
      <w:r w:rsidRPr="000D7E37">
        <w:rPr>
          <w:rFonts w:ascii="Arial" w:hAnsi="Arial"/>
          <w:sz w:val="24"/>
          <w:szCs w:val="24"/>
        </w:rPr>
        <w:t>:</w:t>
      </w:r>
      <w:r w:rsidRPr="000D7E37">
        <w:rPr>
          <w:rFonts w:ascii="Arial" w:hAnsi="Arial"/>
          <w:sz w:val="24"/>
          <w:szCs w:val="24"/>
        </w:rPr>
        <w:tab/>
      </w:r>
      <w:r w:rsidRPr="000D7E37">
        <w:rPr>
          <w:rFonts w:ascii="Arial" w:hAnsi="Arial"/>
          <w:sz w:val="24"/>
          <w:szCs w:val="24"/>
        </w:rPr>
        <w:tab/>
      </w:r>
      <w:r w:rsidRPr="000D7E37">
        <w:rPr>
          <w:rFonts w:ascii="Arial" w:hAnsi="Arial"/>
          <w:sz w:val="24"/>
          <w:szCs w:val="24"/>
        </w:rPr>
        <w:tab/>
      </w:r>
      <w:r w:rsidRPr="000D7E37">
        <w:rPr>
          <w:rFonts w:ascii="Arial" w:hAnsi="Arial"/>
          <w:sz w:val="24"/>
          <w:szCs w:val="24"/>
        </w:rPr>
        <w:tab/>
        <w:t>+420 775164998</w:t>
      </w:r>
    </w:p>
    <w:p w:rsidR="006E0B5A" w:rsidRPr="000D7E37" w:rsidRDefault="006E0B5A" w:rsidP="00F10196">
      <w:pPr>
        <w:pStyle w:val="CharCharCharChar1CharCharCharCharCharChar"/>
        <w:ind w:firstLine="284"/>
        <w:rPr>
          <w:rFonts w:ascii="Arial" w:hAnsi="Arial"/>
          <w:sz w:val="24"/>
          <w:szCs w:val="24"/>
        </w:rPr>
      </w:pPr>
      <w:r w:rsidRPr="000D7E37">
        <w:rPr>
          <w:rFonts w:ascii="Arial" w:hAnsi="Arial"/>
          <w:sz w:val="24"/>
          <w:szCs w:val="24"/>
        </w:rPr>
        <w:t>e-mail:</w:t>
      </w:r>
      <w:r w:rsidRPr="000D7E37">
        <w:rPr>
          <w:rFonts w:ascii="Arial" w:hAnsi="Arial"/>
          <w:sz w:val="24"/>
          <w:szCs w:val="24"/>
        </w:rPr>
        <w:tab/>
      </w:r>
      <w:r w:rsidRPr="000D7E37">
        <w:rPr>
          <w:rFonts w:ascii="Arial" w:hAnsi="Arial"/>
          <w:sz w:val="24"/>
          <w:szCs w:val="24"/>
        </w:rPr>
        <w:tab/>
      </w:r>
      <w:r w:rsidRPr="000D7E37">
        <w:rPr>
          <w:rFonts w:ascii="Arial" w:hAnsi="Arial"/>
          <w:sz w:val="24"/>
          <w:szCs w:val="24"/>
        </w:rPr>
        <w:tab/>
        <w:t>lenka.herzova@zspalackeho.cz</w:t>
      </w:r>
    </w:p>
    <w:p w:rsidR="006E0B5A" w:rsidRPr="000D7E37" w:rsidRDefault="006E0B5A" w:rsidP="00F10196">
      <w:pPr>
        <w:pStyle w:val="CharCharCharChar1CharCharCharCharCharChar"/>
        <w:ind w:firstLine="284"/>
        <w:rPr>
          <w:rFonts w:ascii="Arial" w:hAnsi="Arial"/>
          <w:sz w:val="24"/>
          <w:szCs w:val="24"/>
        </w:rPr>
      </w:pPr>
      <w:r w:rsidRPr="000D7E37">
        <w:rPr>
          <w:rFonts w:ascii="Arial" w:hAnsi="Arial"/>
          <w:sz w:val="24"/>
          <w:szCs w:val="24"/>
        </w:rPr>
        <w:t>IČ:</w:t>
      </w:r>
      <w:r w:rsidRPr="000D7E37">
        <w:rPr>
          <w:rFonts w:ascii="Arial" w:hAnsi="Arial"/>
          <w:sz w:val="24"/>
          <w:szCs w:val="24"/>
        </w:rPr>
        <w:tab/>
      </w:r>
      <w:r w:rsidRPr="000D7E37">
        <w:rPr>
          <w:rFonts w:ascii="Arial" w:hAnsi="Arial"/>
          <w:sz w:val="24"/>
          <w:szCs w:val="24"/>
        </w:rPr>
        <w:tab/>
      </w:r>
      <w:r w:rsidRPr="000D7E37">
        <w:rPr>
          <w:rFonts w:ascii="Arial" w:hAnsi="Arial"/>
          <w:sz w:val="24"/>
          <w:szCs w:val="24"/>
        </w:rPr>
        <w:tab/>
      </w:r>
      <w:r w:rsidRPr="000D7E37">
        <w:rPr>
          <w:rFonts w:ascii="Arial" w:hAnsi="Arial"/>
          <w:sz w:val="24"/>
          <w:szCs w:val="24"/>
        </w:rPr>
        <w:tab/>
        <w:t>64327981</w:t>
      </w:r>
    </w:p>
    <w:p w:rsidR="006E0B5A" w:rsidRPr="000D7E37" w:rsidRDefault="006E0B5A" w:rsidP="00F10196">
      <w:pPr>
        <w:pStyle w:val="CharCharCharChar1CharCharCharCharCharChar"/>
        <w:ind w:firstLine="284"/>
        <w:rPr>
          <w:rFonts w:ascii="Arial" w:hAnsi="Arial"/>
          <w:sz w:val="24"/>
          <w:szCs w:val="24"/>
        </w:rPr>
      </w:pPr>
      <w:r w:rsidRPr="000D7E37">
        <w:rPr>
          <w:rFonts w:ascii="Arial" w:hAnsi="Arial"/>
          <w:sz w:val="24"/>
          <w:szCs w:val="24"/>
        </w:rPr>
        <w:t>daňový režim:</w:t>
      </w:r>
      <w:r w:rsidRPr="000D7E37">
        <w:rPr>
          <w:rFonts w:ascii="Arial" w:hAnsi="Arial"/>
          <w:sz w:val="24"/>
          <w:szCs w:val="24"/>
        </w:rPr>
        <w:tab/>
      </w:r>
      <w:r w:rsidRPr="000D7E37">
        <w:rPr>
          <w:rFonts w:ascii="Arial" w:hAnsi="Arial"/>
          <w:sz w:val="24"/>
          <w:szCs w:val="24"/>
        </w:rPr>
        <w:tab/>
        <w:t>neplátce DPH</w:t>
      </w:r>
    </w:p>
    <w:p w:rsidR="006E0B5A" w:rsidRPr="000D7E37" w:rsidRDefault="006E0B5A" w:rsidP="00F10196">
      <w:pPr>
        <w:pStyle w:val="Char"/>
        <w:ind w:firstLine="284"/>
        <w:rPr>
          <w:rFonts w:ascii="Arial" w:hAnsi="Arial" w:cs="Arial"/>
          <w:bCs/>
          <w:snapToGrid w:val="0"/>
          <w:sz w:val="24"/>
          <w:szCs w:val="24"/>
        </w:rPr>
      </w:pPr>
      <w:r w:rsidRPr="000D7E37">
        <w:rPr>
          <w:rFonts w:ascii="Arial" w:hAnsi="Arial" w:cs="Arial"/>
          <w:sz w:val="24"/>
          <w:szCs w:val="24"/>
        </w:rPr>
        <w:t>bankovní spojení:</w:t>
      </w:r>
      <w:r w:rsidRPr="000D7E37">
        <w:rPr>
          <w:rFonts w:ascii="Arial" w:hAnsi="Arial" w:cs="Arial"/>
          <w:sz w:val="24"/>
          <w:szCs w:val="24"/>
        </w:rPr>
        <w:tab/>
      </w:r>
      <w:r w:rsidRPr="000D7E37">
        <w:rPr>
          <w:rFonts w:ascii="Arial" w:hAnsi="Arial" w:cs="Arial"/>
          <w:bCs/>
          <w:snapToGrid w:val="0"/>
          <w:sz w:val="24"/>
          <w:szCs w:val="24"/>
        </w:rPr>
        <w:t>KB a.s.</w:t>
      </w:r>
    </w:p>
    <w:p w:rsidR="006E0B5A" w:rsidRPr="000D7E37" w:rsidRDefault="006E0B5A" w:rsidP="00F10196">
      <w:pPr>
        <w:pStyle w:val="Char"/>
        <w:ind w:firstLine="284"/>
        <w:rPr>
          <w:rFonts w:ascii="Arial" w:hAnsi="Arial" w:cs="Arial"/>
          <w:sz w:val="24"/>
          <w:szCs w:val="24"/>
        </w:rPr>
      </w:pPr>
      <w:r w:rsidRPr="000D7E37">
        <w:rPr>
          <w:rFonts w:ascii="Arial" w:hAnsi="Arial" w:cs="Arial"/>
          <w:sz w:val="24"/>
          <w:szCs w:val="24"/>
        </w:rPr>
        <w:t>č. účtu:</w:t>
      </w:r>
      <w:r w:rsidRPr="000D7E37">
        <w:rPr>
          <w:rFonts w:ascii="Arial" w:hAnsi="Arial" w:cs="Arial"/>
          <w:sz w:val="24"/>
          <w:szCs w:val="24"/>
        </w:rPr>
        <w:tab/>
      </w:r>
      <w:r w:rsidRPr="000D7E37">
        <w:rPr>
          <w:rFonts w:ascii="Arial" w:hAnsi="Arial" w:cs="Arial"/>
          <w:sz w:val="24"/>
          <w:szCs w:val="24"/>
        </w:rPr>
        <w:tab/>
      </w:r>
      <w:r w:rsidRPr="000D7E37">
        <w:rPr>
          <w:rFonts w:ascii="Arial" w:hAnsi="Arial" w:cs="Arial"/>
          <w:sz w:val="24"/>
          <w:szCs w:val="24"/>
        </w:rPr>
        <w:tab/>
      </w:r>
      <w:r w:rsidRPr="000D7E37">
        <w:rPr>
          <w:rFonts w:ascii="Arial" w:hAnsi="Arial" w:cs="Arial"/>
          <w:bCs/>
          <w:snapToGrid w:val="0"/>
          <w:sz w:val="24"/>
          <w:szCs w:val="24"/>
        </w:rPr>
        <w:t>66435621/</w:t>
      </w:r>
      <w:r>
        <w:rPr>
          <w:rFonts w:ascii="Arial" w:hAnsi="Arial" w:cs="Arial"/>
          <w:bCs/>
          <w:snapToGrid w:val="0"/>
          <w:sz w:val="24"/>
          <w:szCs w:val="24"/>
        </w:rPr>
        <w:t>0</w:t>
      </w:r>
      <w:r w:rsidRPr="000D7E37">
        <w:rPr>
          <w:rFonts w:ascii="Arial" w:hAnsi="Arial" w:cs="Arial"/>
          <w:bCs/>
          <w:snapToGrid w:val="0"/>
          <w:sz w:val="24"/>
          <w:szCs w:val="24"/>
        </w:rPr>
        <w:t>100</w:t>
      </w:r>
    </w:p>
    <w:p w:rsidR="006E0B5A" w:rsidRPr="000D7E37" w:rsidRDefault="006E0B5A" w:rsidP="00F10196">
      <w:pPr>
        <w:pStyle w:val="Char"/>
        <w:ind w:firstLine="284"/>
        <w:rPr>
          <w:rFonts w:ascii="Arial" w:hAnsi="Arial" w:cs="Arial"/>
          <w:sz w:val="24"/>
          <w:szCs w:val="24"/>
        </w:rPr>
      </w:pPr>
      <w:r w:rsidRPr="000D7E37">
        <w:rPr>
          <w:rFonts w:ascii="Arial" w:hAnsi="Arial" w:cs="Arial"/>
          <w:sz w:val="24"/>
          <w:szCs w:val="24"/>
        </w:rPr>
        <w:t>(dále jen Objednatel)</w:t>
      </w:r>
    </w:p>
    <w:p w:rsidR="006E0B5A" w:rsidRPr="008C576F" w:rsidRDefault="006E0B5A" w:rsidP="00F10196">
      <w:pPr>
        <w:pStyle w:val="CharCharCharChar1CharCharCharCharCharChar"/>
        <w:ind w:left="284"/>
        <w:rPr>
          <w:rFonts w:ascii="Arial" w:hAnsi="Arial"/>
          <w:color w:val="000000"/>
          <w:sz w:val="24"/>
          <w:szCs w:val="24"/>
        </w:rPr>
      </w:pPr>
    </w:p>
    <w:p w:rsidR="006E0B5A" w:rsidRPr="008C576F" w:rsidRDefault="006E0B5A" w:rsidP="00F10196">
      <w:pPr>
        <w:pStyle w:val="Bodsmlouvy-211"/>
        <w:numPr>
          <w:ilvl w:val="0"/>
          <w:numId w:val="0"/>
        </w:numPr>
        <w:tabs>
          <w:tab w:val="clear" w:pos="1134"/>
          <w:tab w:val="clear" w:pos="9356"/>
        </w:tabs>
        <w:ind w:left="284"/>
        <w:rPr>
          <w:rFonts w:ascii="Arial" w:hAnsi="Arial" w:cs="Arial"/>
          <w:b/>
          <w:bCs/>
          <w:sz w:val="24"/>
          <w:szCs w:val="24"/>
        </w:rPr>
      </w:pPr>
      <w:r w:rsidRPr="008C576F">
        <w:rPr>
          <w:rFonts w:ascii="Arial" w:hAnsi="Arial" w:cs="Arial"/>
          <w:b/>
          <w:bCs/>
          <w:sz w:val="24"/>
          <w:szCs w:val="24"/>
        </w:rPr>
        <w:t>Zhotovitel:</w:t>
      </w:r>
      <w:r w:rsidRPr="008C576F">
        <w:rPr>
          <w:rFonts w:ascii="Arial" w:hAnsi="Arial" w:cs="Arial"/>
          <w:b/>
          <w:bCs/>
          <w:sz w:val="24"/>
          <w:szCs w:val="24"/>
        </w:rPr>
        <w:tab/>
      </w:r>
      <w:r w:rsidRPr="008C576F">
        <w:rPr>
          <w:rFonts w:ascii="Arial" w:hAnsi="Arial" w:cs="Arial"/>
          <w:b/>
          <w:bCs/>
          <w:sz w:val="24"/>
          <w:szCs w:val="24"/>
        </w:rPr>
        <w:tab/>
      </w:r>
      <w:r w:rsidRPr="008C576F">
        <w:rPr>
          <w:rFonts w:ascii="Arial" w:hAnsi="Arial" w:cs="Arial"/>
          <w:b/>
          <w:bCs/>
          <w:sz w:val="24"/>
          <w:szCs w:val="24"/>
          <w:highlight w:val="yellow"/>
        </w:rPr>
        <w:t>……………………………….</w:t>
      </w:r>
    </w:p>
    <w:p w:rsidR="006E0B5A" w:rsidRPr="008C576F" w:rsidRDefault="006E0B5A" w:rsidP="00F10196">
      <w:pPr>
        <w:pStyle w:val="CharCharCharChar1CharCharCharCharCharChar"/>
        <w:ind w:firstLine="284"/>
        <w:rPr>
          <w:rFonts w:ascii="Arial" w:hAnsi="Arial"/>
          <w:color w:val="000000"/>
          <w:sz w:val="24"/>
          <w:szCs w:val="24"/>
        </w:rPr>
      </w:pPr>
      <w:r w:rsidRPr="008C576F">
        <w:rPr>
          <w:rFonts w:ascii="Arial" w:hAnsi="Arial"/>
          <w:color w:val="000000"/>
          <w:sz w:val="24"/>
          <w:szCs w:val="24"/>
        </w:rPr>
        <w:t>sídlo</w:t>
      </w:r>
      <w:r w:rsidRPr="008C576F">
        <w:rPr>
          <w:rFonts w:ascii="Arial" w:hAnsi="Arial"/>
          <w:color w:val="000000"/>
          <w:sz w:val="24"/>
          <w:szCs w:val="24"/>
        </w:rPr>
        <w:tab/>
      </w:r>
      <w:r w:rsidRPr="008C576F">
        <w:rPr>
          <w:rFonts w:ascii="Arial" w:hAnsi="Arial"/>
          <w:color w:val="000000"/>
          <w:sz w:val="24"/>
          <w:szCs w:val="24"/>
        </w:rPr>
        <w:tab/>
      </w:r>
      <w:r w:rsidRPr="008C576F">
        <w:rPr>
          <w:rFonts w:ascii="Arial" w:hAnsi="Arial"/>
          <w:color w:val="000000"/>
          <w:sz w:val="24"/>
          <w:szCs w:val="24"/>
        </w:rPr>
        <w:tab/>
      </w:r>
      <w:r w:rsidRPr="008C576F">
        <w:rPr>
          <w:rFonts w:ascii="Arial" w:hAnsi="Arial"/>
          <w:color w:val="000000"/>
          <w:sz w:val="24"/>
          <w:szCs w:val="24"/>
          <w:highlight w:val="yellow"/>
        </w:rPr>
        <w:t>……………………………….</w:t>
      </w:r>
    </w:p>
    <w:p w:rsidR="006E0B5A" w:rsidRPr="008C576F" w:rsidRDefault="006E0B5A" w:rsidP="00F10196">
      <w:pPr>
        <w:pStyle w:val="CharCharCharChar1CharCharCharCharCharChar"/>
        <w:ind w:firstLine="284"/>
        <w:rPr>
          <w:rFonts w:ascii="Arial" w:hAnsi="Arial"/>
          <w:color w:val="000000"/>
          <w:sz w:val="24"/>
          <w:szCs w:val="24"/>
        </w:rPr>
      </w:pPr>
      <w:r w:rsidRPr="008C576F">
        <w:rPr>
          <w:rFonts w:ascii="Arial" w:hAnsi="Arial"/>
          <w:color w:val="000000"/>
          <w:sz w:val="24"/>
          <w:szCs w:val="24"/>
        </w:rPr>
        <w:t>zastoupený:</w:t>
      </w:r>
      <w:r w:rsidRPr="008C576F">
        <w:rPr>
          <w:rFonts w:ascii="Arial" w:hAnsi="Arial"/>
          <w:color w:val="000000"/>
          <w:sz w:val="24"/>
          <w:szCs w:val="24"/>
        </w:rPr>
        <w:tab/>
      </w:r>
      <w:r w:rsidRPr="008C576F">
        <w:rPr>
          <w:rFonts w:ascii="Arial" w:hAnsi="Arial"/>
          <w:color w:val="000000"/>
          <w:sz w:val="24"/>
          <w:szCs w:val="24"/>
        </w:rPr>
        <w:tab/>
      </w:r>
      <w:r w:rsidRPr="008C576F">
        <w:rPr>
          <w:rFonts w:ascii="Arial" w:hAnsi="Arial"/>
          <w:color w:val="000000"/>
          <w:sz w:val="24"/>
          <w:szCs w:val="24"/>
          <w:highlight w:val="yellow"/>
        </w:rPr>
        <w:t>……………………………….</w:t>
      </w:r>
    </w:p>
    <w:p w:rsidR="006E0B5A" w:rsidRPr="008C576F" w:rsidRDefault="006E0B5A" w:rsidP="00F10196">
      <w:pPr>
        <w:pStyle w:val="CharCharCharChar1CharCharCharCharCharChar"/>
        <w:ind w:firstLine="284"/>
        <w:rPr>
          <w:rFonts w:ascii="Arial" w:hAnsi="Arial"/>
          <w:color w:val="000000"/>
          <w:sz w:val="24"/>
          <w:szCs w:val="24"/>
        </w:rPr>
      </w:pPr>
      <w:r w:rsidRPr="008C576F">
        <w:rPr>
          <w:rFonts w:ascii="Arial" w:hAnsi="Arial"/>
          <w:color w:val="000000"/>
          <w:sz w:val="24"/>
          <w:szCs w:val="24"/>
        </w:rPr>
        <w:t>tel:</w:t>
      </w:r>
      <w:r w:rsidRPr="008C576F">
        <w:rPr>
          <w:rFonts w:ascii="Arial" w:hAnsi="Arial"/>
          <w:color w:val="000000"/>
          <w:sz w:val="24"/>
          <w:szCs w:val="24"/>
        </w:rPr>
        <w:tab/>
      </w:r>
      <w:r w:rsidRPr="008C576F">
        <w:rPr>
          <w:rFonts w:ascii="Arial" w:hAnsi="Arial"/>
          <w:color w:val="000000"/>
          <w:sz w:val="24"/>
          <w:szCs w:val="24"/>
        </w:rPr>
        <w:tab/>
      </w:r>
      <w:r w:rsidRPr="008C576F">
        <w:rPr>
          <w:rFonts w:ascii="Arial" w:hAnsi="Arial"/>
          <w:color w:val="000000"/>
          <w:sz w:val="24"/>
          <w:szCs w:val="24"/>
        </w:rPr>
        <w:tab/>
      </w:r>
      <w:r w:rsidRPr="008C576F">
        <w:rPr>
          <w:rFonts w:ascii="Arial" w:hAnsi="Arial"/>
          <w:color w:val="000000"/>
          <w:sz w:val="24"/>
          <w:szCs w:val="24"/>
        </w:rPr>
        <w:tab/>
      </w:r>
      <w:r w:rsidRPr="008C576F">
        <w:rPr>
          <w:rFonts w:ascii="Arial" w:hAnsi="Arial"/>
          <w:color w:val="000000"/>
          <w:sz w:val="24"/>
          <w:szCs w:val="24"/>
          <w:highlight w:val="yellow"/>
        </w:rPr>
        <w:t>……………………………….</w:t>
      </w:r>
    </w:p>
    <w:p w:rsidR="006E0B5A" w:rsidRPr="008C576F" w:rsidRDefault="006E0B5A" w:rsidP="00F10196">
      <w:pPr>
        <w:pStyle w:val="CharCharCharChar1CharCharCharCharCharChar"/>
        <w:ind w:firstLine="284"/>
        <w:rPr>
          <w:rFonts w:ascii="Arial" w:hAnsi="Arial"/>
          <w:color w:val="000000"/>
          <w:sz w:val="24"/>
          <w:szCs w:val="24"/>
        </w:rPr>
      </w:pPr>
      <w:r w:rsidRPr="008C576F">
        <w:rPr>
          <w:rFonts w:ascii="Arial" w:hAnsi="Arial"/>
          <w:color w:val="000000"/>
          <w:sz w:val="24"/>
          <w:szCs w:val="24"/>
        </w:rPr>
        <w:t>e-mail:</w:t>
      </w:r>
      <w:r w:rsidRPr="008C576F">
        <w:rPr>
          <w:rFonts w:ascii="Arial" w:hAnsi="Arial"/>
          <w:color w:val="000000"/>
          <w:sz w:val="24"/>
          <w:szCs w:val="24"/>
        </w:rPr>
        <w:tab/>
      </w:r>
      <w:r w:rsidRPr="008C576F">
        <w:rPr>
          <w:rFonts w:ascii="Arial" w:hAnsi="Arial"/>
          <w:color w:val="000000"/>
          <w:sz w:val="24"/>
          <w:szCs w:val="24"/>
        </w:rPr>
        <w:tab/>
      </w:r>
      <w:r w:rsidRPr="008C576F">
        <w:rPr>
          <w:rFonts w:ascii="Arial" w:hAnsi="Arial"/>
          <w:color w:val="000000"/>
          <w:sz w:val="24"/>
          <w:szCs w:val="24"/>
        </w:rPr>
        <w:tab/>
      </w:r>
      <w:r w:rsidRPr="008C576F">
        <w:rPr>
          <w:rFonts w:ascii="Arial" w:hAnsi="Arial"/>
          <w:color w:val="000000"/>
          <w:sz w:val="24"/>
          <w:szCs w:val="24"/>
          <w:highlight w:val="yellow"/>
        </w:rPr>
        <w:t>……………………………….</w:t>
      </w:r>
    </w:p>
    <w:p w:rsidR="006E0B5A" w:rsidRPr="008C576F" w:rsidRDefault="006E0B5A" w:rsidP="00F10196">
      <w:pPr>
        <w:pStyle w:val="CharCharCharChar1CharCharCharCharCharChar"/>
        <w:ind w:firstLine="284"/>
        <w:rPr>
          <w:rFonts w:ascii="Arial" w:hAnsi="Arial"/>
          <w:color w:val="000000"/>
          <w:sz w:val="24"/>
          <w:szCs w:val="24"/>
        </w:rPr>
      </w:pPr>
      <w:r w:rsidRPr="008C576F">
        <w:rPr>
          <w:rFonts w:ascii="Arial" w:hAnsi="Arial"/>
          <w:color w:val="000000"/>
          <w:sz w:val="24"/>
          <w:szCs w:val="24"/>
        </w:rPr>
        <w:t>IČ:</w:t>
      </w:r>
      <w:r w:rsidRPr="008C576F">
        <w:rPr>
          <w:rFonts w:ascii="Arial" w:hAnsi="Arial"/>
          <w:color w:val="000000"/>
          <w:sz w:val="24"/>
          <w:szCs w:val="24"/>
        </w:rPr>
        <w:tab/>
      </w:r>
      <w:r w:rsidRPr="008C576F">
        <w:rPr>
          <w:rFonts w:ascii="Arial" w:hAnsi="Arial"/>
          <w:color w:val="000000"/>
          <w:sz w:val="24"/>
          <w:szCs w:val="24"/>
        </w:rPr>
        <w:tab/>
      </w:r>
      <w:r w:rsidRPr="008C576F">
        <w:rPr>
          <w:rFonts w:ascii="Arial" w:hAnsi="Arial"/>
          <w:color w:val="000000"/>
          <w:sz w:val="24"/>
          <w:szCs w:val="24"/>
        </w:rPr>
        <w:tab/>
      </w:r>
      <w:r w:rsidRPr="008C576F">
        <w:rPr>
          <w:rFonts w:ascii="Arial" w:hAnsi="Arial"/>
          <w:color w:val="000000"/>
          <w:sz w:val="24"/>
          <w:szCs w:val="24"/>
        </w:rPr>
        <w:tab/>
      </w:r>
      <w:r w:rsidRPr="008C576F">
        <w:rPr>
          <w:rFonts w:ascii="Arial" w:hAnsi="Arial"/>
          <w:color w:val="000000"/>
          <w:sz w:val="24"/>
          <w:szCs w:val="24"/>
          <w:highlight w:val="yellow"/>
        </w:rPr>
        <w:t>……………………………….</w:t>
      </w:r>
    </w:p>
    <w:p w:rsidR="006E0B5A" w:rsidRPr="008C576F" w:rsidRDefault="006E0B5A" w:rsidP="00F10196">
      <w:pPr>
        <w:pStyle w:val="CharCharCharChar1CharCharCharCharCharChar"/>
        <w:ind w:firstLine="284"/>
        <w:rPr>
          <w:rFonts w:ascii="Arial" w:hAnsi="Arial"/>
          <w:color w:val="000000"/>
          <w:sz w:val="24"/>
          <w:szCs w:val="24"/>
        </w:rPr>
      </w:pPr>
      <w:r w:rsidRPr="008C576F">
        <w:rPr>
          <w:rFonts w:ascii="Arial" w:hAnsi="Arial"/>
          <w:color w:val="000000"/>
          <w:sz w:val="24"/>
          <w:szCs w:val="24"/>
        </w:rPr>
        <w:t>DIČ:</w:t>
      </w:r>
      <w:r w:rsidRPr="008C576F">
        <w:rPr>
          <w:rFonts w:ascii="Arial" w:hAnsi="Arial"/>
          <w:color w:val="000000"/>
          <w:sz w:val="24"/>
          <w:szCs w:val="24"/>
        </w:rPr>
        <w:tab/>
      </w:r>
      <w:r w:rsidRPr="008C576F">
        <w:rPr>
          <w:rFonts w:ascii="Arial" w:hAnsi="Arial"/>
          <w:color w:val="000000"/>
          <w:sz w:val="24"/>
          <w:szCs w:val="24"/>
        </w:rPr>
        <w:tab/>
      </w:r>
      <w:r w:rsidRPr="008C576F">
        <w:rPr>
          <w:rFonts w:ascii="Arial" w:hAnsi="Arial"/>
          <w:color w:val="000000"/>
          <w:sz w:val="24"/>
          <w:szCs w:val="24"/>
        </w:rPr>
        <w:tab/>
      </w:r>
      <w:r w:rsidRPr="008C576F">
        <w:rPr>
          <w:rFonts w:ascii="Arial" w:hAnsi="Arial"/>
          <w:color w:val="000000"/>
          <w:sz w:val="24"/>
          <w:szCs w:val="24"/>
          <w:highlight w:val="yellow"/>
        </w:rPr>
        <w:t>……………………………….</w:t>
      </w:r>
    </w:p>
    <w:p w:rsidR="006E0B5A" w:rsidRPr="008C576F" w:rsidRDefault="006E0B5A" w:rsidP="00F10196">
      <w:pPr>
        <w:pStyle w:val="CharCharCharChar1CharCharCharCharCharChar"/>
        <w:ind w:firstLine="284"/>
        <w:rPr>
          <w:rFonts w:ascii="Arial" w:hAnsi="Arial"/>
          <w:color w:val="000000"/>
          <w:sz w:val="24"/>
          <w:szCs w:val="24"/>
        </w:rPr>
      </w:pPr>
      <w:r w:rsidRPr="008C576F">
        <w:rPr>
          <w:rFonts w:ascii="Arial" w:hAnsi="Arial"/>
          <w:color w:val="000000"/>
          <w:sz w:val="24"/>
          <w:szCs w:val="24"/>
        </w:rPr>
        <w:t>daňový režim:</w:t>
      </w:r>
      <w:r w:rsidRPr="008C576F">
        <w:rPr>
          <w:rFonts w:ascii="Arial" w:hAnsi="Arial"/>
          <w:color w:val="000000"/>
          <w:sz w:val="24"/>
          <w:szCs w:val="24"/>
        </w:rPr>
        <w:tab/>
      </w:r>
      <w:r w:rsidRPr="008C576F">
        <w:rPr>
          <w:rFonts w:ascii="Arial" w:hAnsi="Arial"/>
          <w:color w:val="000000"/>
          <w:sz w:val="24"/>
          <w:szCs w:val="24"/>
        </w:rPr>
        <w:tab/>
      </w:r>
      <w:r w:rsidRPr="008C576F">
        <w:rPr>
          <w:rFonts w:ascii="Arial" w:hAnsi="Arial"/>
          <w:color w:val="000000"/>
          <w:sz w:val="24"/>
          <w:szCs w:val="24"/>
          <w:highlight w:val="yellow"/>
        </w:rPr>
        <w:t>……………………………….</w:t>
      </w:r>
    </w:p>
    <w:p w:rsidR="006E0B5A" w:rsidRPr="008C576F" w:rsidRDefault="006E0B5A" w:rsidP="00F10196">
      <w:pPr>
        <w:pStyle w:val="CharCharCharChar1CharCharCharCharCharChar"/>
        <w:ind w:firstLine="284"/>
        <w:rPr>
          <w:rFonts w:ascii="Arial" w:hAnsi="Arial"/>
          <w:color w:val="000000"/>
          <w:sz w:val="24"/>
          <w:szCs w:val="24"/>
        </w:rPr>
      </w:pPr>
      <w:r w:rsidRPr="008C576F">
        <w:rPr>
          <w:rFonts w:ascii="Arial" w:hAnsi="Arial"/>
          <w:color w:val="000000"/>
          <w:sz w:val="24"/>
          <w:szCs w:val="24"/>
        </w:rPr>
        <w:t xml:space="preserve">bankovní spojení: </w:t>
      </w:r>
      <w:r w:rsidRPr="008C576F">
        <w:rPr>
          <w:rFonts w:ascii="Arial" w:hAnsi="Arial"/>
          <w:color w:val="000000"/>
          <w:sz w:val="24"/>
          <w:szCs w:val="24"/>
        </w:rPr>
        <w:tab/>
      </w:r>
      <w:r w:rsidRPr="008C576F">
        <w:rPr>
          <w:rFonts w:ascii="Arial" w:hAnsi="Arial"/>
          <w:color w:val="000000"/>
          <w:sz w:val="24"/>
          <w:szCs w:val="24"/>
          <w:highlight w:val="yellow"/>
        </w:rPr>
        <w:t>……………………………….</w:t>
      </w:r>
    </w:p>
    <w:p w:rsidR="006E0B5A" w:rsidRPr="008C576F" w:rsidRDefault="006E0B5A" w:rsidP="00F10196">
      <w:pPr>
        <w:pStyle w:val="CharCharCharChar1CharCharCharCharCharChar"/>
        <w:ind w:firstLine="284"/>
        <w:rPr>
          <w:rFonts w:ascii="Arial" w:hAnsi="Arial"/>
          <w:color w:val="000000"/>
          <w:sz w:val="24"/>
          <w:szCs w:val="24"/>
        </w:rPr>
      </w:pPr>
      <w:r w:rsidRPr="008C576F">
        <w:rPr>
          <w:rFonts w:ascii="Arial" w:hAnsi="Arial"/>
          <w:color w:val="000000"/>
          <w:sz w:val="24"/>
          <w:szCs w:val="24"/>
        </w:rPr>
        <w:t xml:space="preserve">č. účtu: </w:t>
      </w:r>
      <w:r w:rsidRPr="008C576F">
        <w:rPr>
          <w:rFonts w:ascii="Arial" w:hAnsi="Arial"/>
          <w:color w:val="000000"/>
          <w:sz w:val="24"/>
          <w:szCs w:val="24"/>
        </w:rPr>
        <w:tab/>
      </w:r>
      <w:r w:rsidRPr="008C576F">
        <w:rPr>
          <w:rFonts w:ascii="Arial" w:hAnsi="Arial"/>
          <w:color w:val="000000"/>
          <w:sz w:val="24"/>
          <w:szCs w:val="24"/>
        </w:rPr>
        <w:tab/>
      </w:r>
      <w:r w:rsidRPr="008C576F">
        <w:rPr>
          <w:rFonts w:ascii="Arial" w:hAnsi="Arial"/>
          <w:color w:val="000000"/>
          <w:sz w:val="24"/>
          <w:szCs w:val="24"/>
        </w:rPr>
        <w:tab/>
      </w:r>
      <w:r w:rsidRPr="008C576F">
        <w:rPr>
          <w:rFonts w:ascii="Arial" w:hAnsi="Arial"/>
          <w:color w:val="000000"/>
          <w:sz w:val="24"/>
          <w:szCs w:val="24"/>
          <w:highlight w:val="yellow"/>
        </w:rPr>
        <w:t>……………………………….</w:t>
      </w:r>
    </w:p>
    <w:p w:rsidR="006E0B5A" w:rsidRPr="008C576F" w:rsidRDefault="006E0B5A" w:rsidP="00F10196">
      <w:pPr>
        <w:pStyle w:val="Import0"/>
        <w:ind w:firstLine="284"/>
        <w:rPr>
          <w:rFonts w:ascii="Arial" w:hAnsi="Arial" w:cs="Arial"/>
          <w:color w:val="000000"/>
          <w:szCs w:val="24"/>
        </w:rPr>
      </w:pPr>
      <w:r w:rsidRPr="008C576F">
        <w:rPr>
          <w:rFonts w:ascii="Arial" w:hAnsi="Arial" w:cs="Arial"/>
          <w:color w:val="000000"/>
          <w:szCs w:val="24"/>
        </w:rPr>
        <w:t xml:space="preserve">zapsán v obchodním rejstříku u </w:t>
      </w:r>
      <w:r w:rsidRPr="008C576F">
        <w:rPr>
          <w:rFonts w:ascii="Arial" w:hAnsi="Arial" w:cs="Arial"/>
          <w:color w:val="000000"/>
          <w:szCs w:val="24"/>
          <w:highlight w:val="yellow"/>
        </w:rPr>
        <w:t>…..</w:t>
      </w:r>
      <w:r w:rsidRPr="008C576F">
        <w:rPr>
          <w:rFonts w:ascii="Arial" w:hAnsi="Arial" w:cs="Arial"/>
          <w:color w:val="000000"/>
          <w:szCs w:val="24"/>
        </w:rPr>
        <w:t xml:space="preserve"> soudu  v </w:t>
      </w:r>
      <w:r w:rsidRPr="008C576F">
        <w:rPr>
          <w:rFonts w:ascii="Arial" w:hAnsi="Arial" w:cs="Arial"/>
          <w:color w:val="000000"/>
          <w:szCs w:val="24"/>
          <w:highlight w:val="yellow"/>
        </w:rPr>
        <w:t>………….</w:t>
      </w:r>
      <w:r w:rsidRPr="008C576F">
        <w:rPr>
          <w:rFonts w:ascii="Arial" w:hAnsi="Arial" w:cs="Arial"/>
          <w:color w:val="000000"/>
          <w:szCs w:val="24"/>
        </w:rPr>
        <w:t xml:space="preserve">, oddíl </w:t>
      </w:r>
      <w:r w:rsidRPr="008C576F">
        <w:rPr>
          <w:rFonts w:ascii="Arial" w:hAnsi="Arial" w:cs="Arial"/>
          <w:color w:val="000000"/>
          <w:szCs w:val="24"/>
          <w:highlight w:val="yellow"/>
        </w:rPr>
        <w:t>….,</w:t>
      </w:r>
      <w:r w:rsidRPr="008C576F">
        <w:rPr>
          <w:rFonts w:ascii="Arial" w:hAnsi="Arial" w:cs="Arial"/>
          <w:color w:val="000000"/>
          <w:szCs w:val="24"/>
        </w:rPr>
        <w:t xml:space="preserve"> vložka </w:t>
      </w:r>
      <w:r w:rsidRPr="008C576F">
        <w:rPr>
          <w:rFonts w:ascii="Arial" w:hAnsi="Arial" w:cs="Arial"/>
          <w:color w:val="000000"/>
          <w:szCs w:val="24"/>
          <w:highlight w:val="yellow"/>
        </w:rPr>
        <w:t>………</w:t>
      </w:r>
      <w:r w:rsidRPr="008C576F">
        <w:rPr>
          <w:rFonts w:ascii="Arial" w:hAnsi="Arial" w:cs="Arial"/>
          <w:color w:val="000000"/>
          <w:szCs w:val="24"/>
        </w:rPr>
        <w:t xml:space="preserve"> </w:t>
      </w:r>
    </w:p>
    <w:p w:rsidR="006E0B5A" w:rsidRPr="008C576F" w:rsidRDefault="006E0B5A" w:rsidP="00F10196">
      <w:pPr>
        <w:rPr>
          <w:rFonts w:ascii="Arial" w:hAnsi="Arial" w:cs="Arial"/>
          <w:color w:val="000000"/>
        </w:rPr>
      </w:pPr>
      <w:r w:rsidRPr="008C576F">
        <w:rPr>
          <w:color w:val="000000"/>
        </w:rPr>
        <w:t xml:space="preserve">    </w:t>
      </w:r>
      <w:r w:rsidRPr="008C576F">
        <w:rPr>
          <w:rFonts w:ascii="Arial" w:hAnsi="Arial" w:cs="Arial"/>
          <w:color w:val="000000"/>
        </w:rPr>
        <w:t>(dále jen Zhotovitel)</w:t>
      </w:r>
    </w:p>
    <w:p w:rsidR="006E0B5A" w:rsidRPr="008C576F" w:rsidRDefault="006E0B5A" w:rsidP="00F10196">
      <w:pPr>
        <w:jc w:val="both"/>
        <w:rPr>
          <w:rFonts w:ascii="Arial" w:hAnsi="Arial" w:cs="Arial"/>
          <w:color w:val="FF0000"/>
        </w:rPr>
      </w:pPr>
    </w:p>
    <w:p w:rsidR="006E0B5A" w:rsidRPr="008C576F" w:rsidRDefault="006E0B5A" w:rsidP="00F10196">
      <w:pPr>
        <w:ind w:left="360"/>
        <w:jc w:val="both"/>
        <w:rPr>
          <w:rFonts w:ascii="Arial" w:hAnsi="Arial" w:cs="Arial"/>
          <w:color w:val="FF0000"/>
        </w:rPr>
      </w:pPr>
    </w:p>
    <w:p w:rsidR="006E0B5A" w:rsidRPr="000D7E37" w:rsidRDefault="006E0B5A" w:rsidP="00F10196">
      <w:pPr>
        <w:numPr>
          <w:ilvl w:val="0"/>
          <w:numId w:val="1"/>
        </w:numPr>
        <w:jc w:val="both"/>
        <w:rPr>
          <w:rFonts w:ascii="Arial" w:hAnsi="Arial" w:cs="Arial"/>
          <w:b/>
          <w:bCs/>
        </w:rPr>
      </w:pPr>
      <w:r w:rsidRPr="000D7E37">
        <w:rPr>
          <w:rFonts w:ascii="Arial" w:hAnsi="Arial" w:cs="Arial"/>
          <w:b/>
          <w:bCs/>
        </w:rPr>
        <w:t>Rozsah předmětu smlouvy</w:t>
      </w:r>
    </w:p>
    <w:p w:rsidR="006E0B5A" w:rsidRPr="000D7E37" w:rsidRDefault="006E0B5A" w:rsidP="00F10196">
      <w:pPr>
        <w:numPr>
          <w:ilvl w:val="1"/>
          <w:numId w:val="1"/>
        </w:numPr>
        <w:jc w:val="both"/>
        <w:rPr>
          <w:rFonts w:ascii="Arial" w:hAnsi="Arial" w:cs="Arial"/>
        </w:rPr>
      </w:pPr>
      <w:r w:rsidRPr="000D7E37">
        <w:rPr>
          <w:rFonts w:ascii="Arial" w:hAnsi="Arial" w:cs="Arial"/>
        </w:rPr>
        <w:t>Rozsah předmětu smlouvy</w:t>
      </w:r>
    </w:p>
    <w:p w:rsidR="006E0B5A" w:rsidRPr="000D7E37" w:rsidRDefault="006E0B5A" w:rsidP="00F10196">
      <w:pPr>
        <w:numPr>
          <w:ilvl w:val="2"/>
          <w:numId w:val="1"/>
        </w:numPr>
        <w:jc w:val="both"/>
        <w:rPr>
          <w:rFonts w:ascii="Arial" w:hAnsi="Arial" w:cs="Arial"/>
        </w:rPr>
      </w:pPr>
      <w:r w:rsidRPr="000D7E37">
        <w:rPr>
          <w:rFonts w:ascii="Arial" w:hAnsi="Arial" w:cs="Arial"/>
        </w:rPr>
        <w:t xml:space="preserve">Předmětem smlouvy a těchto obchodních podmínek je zhotovení stavby (dále také „předmět plnění“ či „dílo) </w:t>
      </w:r>
      <w:r w:rsidRPr="00F078CA">
        <w:rPr>
          <w:rFonts w:ascii="Arial" w:hAnsi="Arial" w:cs="Arial"/>
          <w:bCs/>
        </w:rPr>
        <w:t>„</w:t>
      </w:r>
      <w:r w:rsidRPr="00F078CA">
        <w:rPr>
          <w:rFonts w:ascii="Arial" w:hAnsi="Arial" w:cs="Arial"/>
        </w:rPr>
        <w:t xml:space="preserve">Zateplení </w:t>
      </w:r>
      <w:r w:rsidRPr="00E334FE">
        <w:rPr>
          <w:rFonts w:ascii="Arial" w:hAnsi="Arial" w:cs="Arial"/>
          <w:color w:val="000000"/>
        </w:rPr>
        <w:t>severovýchodní stěny ZŠ“. Předmětem veřejné zakázky jsou stavební práce. Jedná se o úpravu pláště budovy ve dvoře ZŠ a další související stavební práce.  Stavební práce spočívají v zateplení fasády dvora budovy ZŠ, dále bude vybudován nový přístup do suterénu s využitím původního místa vstupu v obvodové stěně a provedena výměna dveří do sklepa, dveře budou plastové. Kontaktní zateplení předpokládá drobné bourací práce bez vlivu na statiku okolních staveb. Podstatnější je bourání vnějšího schodiště na terénu, ovšem i rozsah těchto prací je poměrně malý. Větší objem bouracích prací představuje odstranění původního schodiště do suterénu včetně jeho betonových opěrných zdí a demontáže ocelového přístřešku s drátosklem jako výplní a plechovou střechou.</w:t>
      </w:r>
      <w:r w:rsidRPr="00E334FE">
        <w:rPr>
          <w:color w:val="000000"/>
        </w:rPr>
        <w:t xml:space="preserve"> </w:t>
      </w:r>
      <w:r w:rsidRPr="00E334FE">
        <w:rPr>
          <w:rFonts w:ascii="Arial" w:hAnsi="Arial" w:cs="Arial"/>
          <w:color w:val="000000"/>
        </w:rPr>
        <w:t>Zhotovením stavby se rozumí</w:t>
      </w:r>
      <w:r w:rsidRPr="000D7E37">
        <w:rPr>
          <w:rFonts w:ascii="Arial" w:hAnsi="Arial" w:cs="Arial"/>
        </w:rPr>
        <w:t xml:space="preserve"> úplné, funkční a bezvadné provedení všech stavebních a montážních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 (např. zařízení staveniště, bezpečnostní opatření apod.)</w:t>
      </w:r>
      <w:r>
        <w:rPr>
          <w:rFonts w:ascii="Arial" w:hAnsi="Arial" w:cs="Arial"/>
        </w:rPr>
        <w:t>,</w:t>
      </w:r>
      <w:r w:rsidRPr="000D7E37">
        <w:rPr>
          <w:rFonts w:ascii="Arial" w:hAnsi="Arial" w:cs="Arial"/>
        </w:rPr>
        <w:t xml:space="preserve"> včetně koordinační a kompletační činnosti celé stavby.</w:t>
      </w:r>
    </w:p>
    <w:p w:rsidR="006E0B5A" w:rsidRPr="000D7E37" w:rsidRDefault="006E0B5A" w:rsidP="00F10196">
      <w:pPr>
        <w:numPr>
          <w:ilvl w:val="2"/>
          <w:numId w:val="1"/>
        </w:numPr>
        <w:jc w:val="both"/>
        <w:rPr>
          <w:rFonts w:ascii="Arial" w:hAnsi="Arial" w:cs="Arial"/>
        </w:rPr>
      </w:pPr>
      <w:r w:rsidRPr="000D7E37">
        <w:rPr>
          <w:rFonts w:ascii="Arial" w:hAnsi="Arial" w:cs="Arial"/>
        </w:rPr>
        <w:t>Rozsah předmětu stavby je vymezen projektovou dokumentací zpracovanou</w:t>
      </w:r>
      <w:r w:rsidRPr="005C0194">
        <w:rPr>
          <w:rFonts w:ascii="Arial" w:hAnsi="Arial" w:cs="Arial"/>
        </w:rPr>
        <w:t xml:space="preserve"> </w:t>
      </w:r>
      <w:r w:rsidRPr="00EF08AA">
        <w:rPr>
          <w:rFonts w:ascii="Arial" w:hAnsi="Arial" w:cs="Arial"/>
        </w:rPr>
        <w:t>Ing. Stanislav</w:t>
      </w:r>
      <w:r>
        <w:rPr>
          <w:rFonts w:ascii="Arial" w:hAnsi="Arial" w:cs="Arial"/>
        </w:rPr>
        <w:t xml:space="preserve">em Javorou, bytem </w:t>
      </w:r>
      <w:r w:rsidRPr="00EF08AA">
        <w:rPr>
          <w:rFonts w:ascii="Arial" w:hAnsi="Arial" w:cs="Arial"/>
        </w:rPr>
        <w:t>Radějov 330</w:t>
      </w:r>
      <w:r>
        <w:rPr>
          <w:rFonts w:ascii="Arial" w:hAnsi="Arial" w:cs="Arial"/>
        </w:rPr>
        <w:t>, PSČ 696 67,</w:t>
      </w:r>
      <w:r w:rsidRPr="00EF08AA">
        <w:rPr>
          <w:rFonts w:ascii="Arial" w:hAnsi="Arial" w:cs="Arial"/>
        </w:rPr>
        <w:t xml:space="preserve"> ze srpna 2016,</w:t>
      </w:r>
      <w:r w:rsidRPr="000D7E37">
        <w:rPr>
          <w:rFonts w:ascii="Arial" w:hAnsi="Arial" w:cs="Arial"/>
        </w:rPr>
        <w:t xml:space="preserve"> předanou Objednatelem Zhotoviteli </w:t>
      </w:r>
      <w:r>
        <w:rPr>
          <w:rFonts w:ascii="Arial" w:hAnsi="Arial" w:cs="Arial"/>
        </w:rPr>
        <w:t>v termínu nejpozději do 5</w:t>
      </w:r>
      <w:r w:rsidRPr="000D7E37">
        <w:rPr>
          <w:rFonts w:ascii="Arial" w:hAnsi="Arial" w:cs="Arial"/>
        </w:rPr>
        <w:t xml:space="preserve"> pracovních dnů od podpisu smlouvy. Tato projektová dokumentace je pro plnění předmětu smlouvy závazná. Za správnost a úplnost předané příslušné dokumentace odpovídá Objednatel.</w:t>
      </w:r>
    </w:p>
    <w:p w:rsidR="006E0B5A" w:rsidRPr="000D7E37" w:rsidRDefault="006E0B5A" w:rsidP="00F10196">
      <w:pPr>
        <w:numPr>
          <w:ilvl w:val="2"/>
          <w:numId w:val="1"/>
        </w:numPr>
        <w:jc w:val="both"/>
        <w:rPr>
          <w:rFonts w:ascii="Arial" w:hAnsi="Arial" w:cs="Arial"/>
        </w:rPr>
      </w:pPr>
      <w:r w:rsidRPr="000D7E37">
        <w:rPr>
          <w:rFonts w:ascii="Arial" w:hAnsi="Arial" w:cs="Arial"/>
        </w:rPr>
        <w:t>Součástí zhotovení stavby je i vyhotovení dokumentace skutečného provedení stavby.</w:t>
      </w:r>
    </w:p>
    <w:p w:rsidR="006E0B5A" w:rsidRPr="000D7E37" w:rsidRDefault="006E0B5A" w:rsidP="00F10196">
      <w:pPr>
        <w:numPr>
          <w:ilvl w:val="2"/>
          <w:numId w:val="1"/>
        </w:numPr>
        <w:jc w:val="both"/>
        <w:rPr>
          <w:rFonts w:ascii="Arial" w:hAnsi="Arial" w:cs="Arial"/>
        </w:rPr>
      </w:pPr>
      <w:r>
        <w:rPr>
          <w:rFonts w:ascii="Arial" w:hAnsi="Arial" w:cs="Arial"/>
        </w:rPr>
        <w:t>Mimo všechny definované činnosti</w:t>
      </w:r>
      <w:r w:rsidRPr="000D7E37">
        <w:rPr>
          <w:rFonts w:ascii="Arial" w:hAnsi="Arial" w:cs="Arial"/>
        </w:rPr>
        <w:t xml:space="preserve"> patří do zhotovení stavby i následující práce a činnosti:</w:t>
      </w:r>
    </w:p>
    <w:p w:rsidR="006E0B5A" w:rsidRPr="000D7E37" w:rsidRDefault="006E0B5A" w:rsidP="00F10196">
      <w:pPr>
        <w:numPr>
          <w:ilvl w:val="3"/>
          <w:numId w:val="1"/>
        </w:numPr>
        <w:jc w:val="both"/>
        <w:rPr>
          <w:rFonts w:ascii="Arial" w:hAnsi="Arial"/>
          <w:snapToGrid w:val="0"/>
        </w:rPr>
      </w:pPr>
      <w:r w:rsidRPr="000D7E37">
        <w:rPr>
          <w:rFonts w:ascii="Arial" w:hAnsi="Arial"/>
          <w:snapToGrid w:val="0"/>
        </w:rPr>
        <w:t>zajištění všech nezbytných průzkumů nutných pro řádné provádění a dokončení díla,</w:t>
      </w:r>
    </w:p>
    <w:p w:rsidR="006E0B5A" w:rsidRPr="000D7E37" w:rsidRDefault="006E0B5A" w:rsidP="00F10196">
      <w:pPr>
        <w:numPr>
          <w:ilvl w:val="3"/>
          <w:numId w:val="1"/>
        </w:numPr>
        <w:jc w:val="both"/>
        <w:rPr>
          <w:rFonts w:ascii="Arial" w:hAnsi="Arial"/>
          <w:snapToGrid w:val="0"/>
        </w:rPr>
      </w:pPr>
      <w:r w:rsidRPr="000D7E37">
        <w:rPr>
          <w:rFonts w:ascii="Arial" w:hAnsi="Arial"/>
          <w:snapToGrid w:val="0"/>
        </w:rPr>
        <w:t>zajištění a provedení všech opatření organizačního a stavebně technologického charakteru k řádnému provedení díla,</w:t>
      </w:r>
    </w:p>
    <w:p w:rsidR="006E0B5A" w:rsidRPr="000D7E37" w:rsidRDefault="006E0B5A" w:rsidP="00F10196">
      <w:pPr>
        <w:numPr>
          <w:ilvl w:val="3"/>
          <w:numId w:val="1"/>
        </w:numPr>
        <w:jc w:val="both"/>
        <w:rPr>
          <w:rFonts w:ascii="Arial" w:hAnsi="Arial"/>
          <w:snapToGrid w:val="0"/>
        </w:rPr>
      </w:pPr>
      <w:r w:rsidRPr="000D7E37">
        <w:rPr>
          <w:rFonts w:ascii="Arial" w:hAnsi="Arial"/>
          <w:snapToGrid w:val="0"/>
        </w:rPr>
        <w:t>veškeré práce a dodávky související s bezpečnostními opatřeními na ochranu lidí a majetku (zejména chodců a vozidel v místech dotčených stavbou),</w:t>
      </w:r>
    </w:p>
    <w:p w:rsidR="006E0B5A" w:rsidRPr="000D7E37" w:rsidRDefault="006E0B5A" w:rsidP="00F10196">
      <w:pPr>
        <w:numPr>
          <w:ilvl w:val="3"/>
          <w:numId w:val="1"/>
        </w:numPr>
        <w:jc w:val="both"/>
        <w:rPr>
          <w:rFonts w:ascii="Arial" w:hAnsi="Arial"/>
          <w:snapToGrid w:val="0"/>
        </w:rPr>
      </w:pPr>
      <w:r w:rsidRPr="000D7E37">
        <w:rPr>
          <w:rFonts w:ascii="Arial" w:hAnsi="Arial"/>
          <w:snapToGrid w:val="0"/>
        </w:rPr>
        <w:t>ostraha stavby a staveniště, zajištění bezpečnosti práce a ochrany životního prostředí,</w:t>
      </w:r>
    </w:p>
    <w:p w:rsidR="006E0B5A" w:rsidRPr="000D7E37" w:rsidRDefault="006E0B5A" w:rsidP="00F10196">
      <w:pPr>
        <w:numPr>
          <w:ilvl w:val="3"/>
          <w:numId w:val="1"/>
        </w:numPr>
        <w:jc w:val="both"/>
        <w:rPr>
          <w:rFonts w:ascii="Arial" w:hAnsi="Arial"/>
          <w:snapToGrid w:val="0"/>
        </w:rPr>
      </w:pPr>
      <w:r w:rsidRPr="000D7E37">
        <w:rPr>
          <w:rFonts w:ascii="Arial" w:hAnsi="Arial"/>
          <w:snapToGrid w:val="0"/>
        </w:rPr>
        <w:t>zajištění a provedení všech nutných zkoušek dle ČSN (případně jiných norem vztahujících se k prováděnému dílu včetně pořízení protokolů),</w:t>
      </w:r>
    </w:p>
    <w:p w:rsidR="006E0B5A" w:rsidRPr="000D7E37" w:rsidRDefault="006E0B5A" w:rsidP="00F10196">
      <w:pPr>
        <w:numPr>
          <w:ilvl w:val="3"/>
          <w:numId w:val="1"/>
        </w:numPr>
        <w:jc w:val="both"/>
        <w:rPr>
          <w:rFonts w:ascii="Arial" w:hAnsi="Arial"/>
          <w:snapToGrid w:val="0"/>
        </w:rPr>
      </w:pPr>
      <w:r w:rsidRPr="000D7E37">
        <w:rPr>
          <w:rFonts w:ascii="Arial" w:hAnsi="Arial"/>
          <w:snapToGrid w:val="0"/>
        </w:rPr>
        <w:t>zajištění všech ostatních nezbytných zkoušek, atestů a revizí podle ČSN a případných jiných právních nebo technických předpisů platných v době provádění a předání díla, kterými bude prokázáno dosažení předepsané kvality a předepsaných technických parametrů díla,</w:t>
      </w:r>
    </w:p>
    <w:p w:rsidR="006E0B5A" w:rsidRPr="000D7E37" w:rsidRDefault="006E0B5A" w:rsidP="00F10196">
      <w:pPr>
        <w:numPr>
          <w:ilvl w:val="3"/>
          <w:numId w:val="1"/>
        </w:numPr>
        <w:jc w:val="both"/>
        <w:rPr>
          <w:rFonts w:ascii="Arial" w:hAnsi="Arial"/>
          <w:snapToGrid w:val="0"/>
        </w:rPr>
      </w:pPr>
      <w:r w:rsidRPr="000D7E37">
        <w:rPr>
          <w:rFonts w:ascii="Arial" w:hAnsi="Arial"/>
          <w:snapToGrid w:val="0"/>
        </w:rPr>
        <w:t>zřízení a odstranění zařízení staveniště včetně napojení na inže</w:t>
      </w:r>
      <w:r>
        <w:rPr>
          <w:rFonts w:ascii="Arial" w:hAnsi="Arial"/>
          <w:snapToGrid w:val="0"/>
        </w:rPr>
        <w:t>nýrské sítě.</w:t>
      </w:r>
    </w:p>
    <w:p w:rsidR="006E0B5A" w:rsidRPr="000D7E37" w:rsidRDefault="006E0B5A" w:rsidP="00F10196">
      <w:pPr>
        <w:ind w:left="851"/>
        <w:jc w:val="both"/>
        <w:rPr>
          <w:rFonts w:ascii="Arial" w:hAnsi="Arial"/>
          <w:snapToGrid w:val="0"/>
        </w:rPr>
      </w:pPr>
    </w:p>
    <w:p w:rsidR="006E0B5A" w:rsidRPr="000D7E37" w:rsidRDefault="006E0B5A" w:rsidP="00F10196">
      <w:pPr>
        <w:numPr>
          <w:ilvl w:val="1"/>
          <w:numId w:val="1"/>
        </w:numPr>
        <w:jc w:val="both"/>
        <w:rPr>
          <w:rFonts w:ascii="Arial" w:hAnsi="Arial" w:cs="Arial"/>
        </w:rPr>
      </w:pPr>
      <w:r w:rsidRPr="000D7E37">
        <w:rPr>
          <w:rFonts w:ascii="Arial" w:hAnsi="Arial" w:cs="Arial"/>
        </w:rPr>
        <w:t>Dokumentace skutečného provedení stavby</w:t>
      </w:r>
    </w:p>
    <w:p w:rsidR="006E0B5A" w:rsidRPr="000D7E37" w:rsidRDefault="006E0B5A" w:rsidP="00F10196">
      <w:pPr>
        <w:numPr>
          <w:ilvl w:val="2"/>
          <w:numId w:val="1"/>
        </w:numPr>
        <w:jc w:val="both"/>
        <w:rPr>
          <w:rFonts w:ascii="Arial" w:hAnsi="Arial"/>
          <w:snapToGrid w:val="0"/>
        </w:rPr>
      </w:pPr>
      <w:r w:rsidRPr="000D7E37">
        <w:rPr>
          <w:rFonts w:ascii="Arial" w:hAnsi="Arial"/>
          <w:snapToGrid w:val="0"/>
        </w:rPr>
        <w:t>Dokumentaci skutečného provedení stavby vypracuje Zhotovitel jako součást dodávky stavby.</w:t>
      </w:r>
    </w:p>
    <w:p w:rsidR="006E0B5A" w:rsidRPr="000D7E37" w:rsidRDefault="006E0B5A" w:rsidP="00F10196">
      <w:pPr>
        <w:numPr>
          <w:ilvl w:val="2"/>
          <w:numId w:val="1"/>
        </w:numPr>
        <w:jc w:val="both"/>
        <w:rPr>
          <w:rFonts w:ascii="Arial" w:hAnsi="Arial"/>
          <w:snapToGrid w:val="0"/>
        </w:rPr>
      </w:pPr>
      <w:r w:rsidRPr="000D7E37">
        <w:rPr>
          <w:rFonts w:ascii="Arial" w:hAnsi="Arial"/>
          <w:snapToGrid w:val="0"/>
        </w:rPr>
        <w:t>Dokumentace skutečného provedení stavby bude předána Objednateli ve dvou vyhotoveních v listinné formě a jednom vyhotovení v digitální podobě na CD, není-li dále stanoveno jinak.</w:t>
      </w:r>
    </w:p>
    <w:p w:rsidR="006E0B5A" w:rsidRPr="000D7E37" w:rsidRDefault="006E0B5A" w:rsidP="00F10196">
      <w:pPr>
        <w:numPr>
          <w:ilvl w:val="2"/>
          <w:numId w:val="1"/>
        </w:numPr>
        <w:jc w:val="both"/>
        <w:rPr>
          <w:rFonts w:ascii="Arial" w:hAnsi="Arial"/>
          <w:snapToGrid w:val="0"/>
        </w:rPr>
      </w:pPr>
      <w:r w:rsidRPr="000D7E37">
        <w:rPr>
          <w:rFonts w:ascii="Arial" w:hAnsi="Arial"/>
          <w:snapToGrid w:val="0"/>
        </w:rPr>
        <w:t>Dokumentace skutečného provedení stavby bude provedena podle následujících zásad</w:t>
      </w:r>
      <w:r>
        <w:rPr>
          <w:rFonts w:ascii="Arial" w:hAnsi="Arial"/>
          <w:snapToGrid w:val="0"/>
        </w:rPr>
        <w:t>:</w:t>
      </w:r>
    </w:p>
    <w:p w:rsidR="006E0B5A" w:rsidRPr="000D7E37" w:rsidRDefault="006E0B5A" w:rsidP="00F10196">
      <w:pPr>
        <w:numPr>
          <w:ilvl w:val="3"/>
          <w:numId w:val="1"/>
        </w:numPr>
        <w:tabs>
          <w:tab w:val="clear" w:pos="2484"/>
          <w:tab w:val="num" w:pos="2160"/>
        </w:tabs>
        <w:ind w:left="2160" w:hanging="900"/>
        <w:jc w:val="both"/>
        <w:rPr>
          <w:rFonts w:ascii="Arial" w:hAnsi="Arial"/>
          <w:snapToGrid w:val="0"/>
        </w:rPr>
      </w:pPr>
      <w:r w:rsidRPr="000D7E37">
        <w:rPr>
          <w:rFonts w:ascii="Arial" w:hAnsi="Arial"/>
          <w:snapToGrid w:val="0"/>
        </w:rPr>
        <w:t>Do projektové dokumentace pro provádění stavby všech stavebních objektů a provozních souborů budou zřetelně vyznačeny všechny změny, k nimž došlo v průběhu zhotovení díla.</w:t>
      </w:r>
    </w:p>
    <w:p w:rsidR="006E0B5A" w:rsidRPr="000D7E37" w:rsidRDefault="006E0B5A" w:rsidP="00F10196">
      <w:pPr>
        <w:numPr>
          <w:ilvl w:val="3"/>
          <w:numId w:val="1"/>
        </w:numPr>
        <w:tabs>
          <w:tab w:val="clear" w:pos="2484"/>
          <w:tab w:val="num" w:pos="2160"/>
        </w:tabs>
        <w:ind w:left="2160" w:hanging="900"/>
        <w:jc w:val="both"/>
        <w:rPr>
          <w:rFonts w:ascii="Arial" w:hAnsi="Arial"/>
          <w:snapToGrid w:val="0"/>
        </w:rPr>
      </w:pPr>
      <w:r w:rsidRPr="000D7E37">
        <w:rPr>
          <w:rFonts w:ascii="Arial" w:hAnsi="Arial"/>
          <w:snapToGrid w:val="0"/>
        </w:rPr>
        <w:t>Ty části projektové dokumentace pro provádění stavby, u kterých nedošlo k žádným změnám, budou</w:t>
      </w:r>
      <w:r>
        <w:rPr>
          <w:rFonts w:ascii="Arial" w:hAnsi="Arial"/>
          <w:snapToGrid w:val="0"/>
        </w:rPr>
        <w:t xml:space="preserve"> označeny nápisem „beze změn“.</w:t>
      </w:r>
    </w:p>
    <w:p w:rsidR="006E0B5A" w:rsidRPr="000D7E37" w:rsidRDefault="006E0B5A" w:rsidP="00F10196">
      <w:pPr>
        <w:numPr>
          <w:ilvl w:val="3"/>
          <w:numId w:val="1"/>
        </w:numPr>
        <w:tabs>
          <w:tab w:val="clear" w:pos="2484"/>
          <w:tab w:val="num" w:pos="2160"/>
        </w:tabs>
        <w:ind w:left="2160" w:hanging="900"/>
        <w:jc w:val="both"/>
        <w:rPr>
          <w:rFonts w:ascii="Arial" w:hAnsi="Arial"/>
          <w:snapToGrid w:val="0"/>
        </w:rPr>
      </w:pPr>
      <w:r w:rsidRPr="000D7E37">
        <w:rPr>
          <w:rFonts w:ascii="Arial" w:hAnsi="Arial"/>
          <w:snapToGrid w:val="0"/>
        </w:rPr>
        <w:t>Každý výkres dokumentace skutečného provedení stavby bude opatřen jménem a příjmením osoby, která změny zakreslila, jejím podpisem a razítkem Zhotovitele</w:t>
      </w:r>
      <w:r>
        <w:rPr>
          <w:rFonts w:ascii="Arial" w:hAnsi="Arial"/>
          <w:snapToGrid w:val="0"/>
        </w:rPr>
        <w:t>.</w:t>
      </w:r>
    </w:p>
    <w:p w:rsidR="006E0B5A" w:rsidRPr="000D7E37" w:rsidRDefault="006E0B5A" w:rsidP="00F10196">
      <w:pPr>
        <w:numPr>
          <w:ilvl w:val="3"/>
          <w:numId w:val="1"/>
        </w:numPr>
        <w:tabs>
          <w:tab w:val="clear" w:pos="2484"/>
          <w:tab w:val="num" w:pos="2160"/>
        </w:tabs>
        <w:ind w:left="2160" w:hanging="900"/>
        <w:jc w:val="both"/>
        <w:rPr>
          <w:rFonts w:ascii="Arial" w:hAnsi="Arial"/>
          <w:snapToGrid w:val="0"/>
        </w:rPr>
      </w:pPr>
      <w:r w:rsidRPr="000D7E37">
        <w:rPr>
          <w:rFonts w:ascii="Arial" w:hAnsi="Arial"/>
          <w:snapToGrid w:val="0"/>
        </w:rPr>
        <w:t>U výkresů obsahujících změnu proti projektu pro provádění stavby bude přiložen i doklad, ze kterého bude vyplývat projednání změny s odpovědnou osobou Objednat</w:t>
      </w:r>
      <w:r>
        <w:rPr>
          <w:rFonts w:ascii="Arial" w:hAnsi="Arial"/>
          <w:snapToGrid w:val="0"/>
        </w:rPr>
        <w:t>ele a její souhlasné stanovisko.</w:t>
      </w:r>
    </w:p>
    <w:p w:rsidR="006E0B5A" w:rsidRPr="000D7E37" w:rsidRDefault="006E0B5A" w:rsidP="00F10196">
      <w:pPr>
        <w:numPr>
          <w:ilvl w:val="3"/>
          <w:numId w:val="1"/>
        </w:numPr>
        <w:tabs>
          <w:tab w:val="clear" w:pos="2484"/>
          <w:tab w:val="num" w:pos="2160"/>
        </w:tabs>
        <w:ind w:left="2160" w:hanging="900"/>
        <w:jc w:val="both"/>
        <w:rPr>
          <w:rFonts w:ascii="Arial" w:hAnsi="Arial"/>
          <w:snapToGrid w:val="0"/>
        </w:rPr>
      </w:pPr>
      <w:r w:rsidRPr="000D7E37">
        <w:rPr>
          <w:rFonts w:ascii="Arial" w:hAnsi="Arial" w:cs="Arial"/>
        </w:rPr>
        <w:t>Vyhotovení dokumentace skutečného provedení stavby připravené k potvrzení stavebním úřadem ve třech vyhotoveních, která bude ve všech svých částech výrazně označena „dokumentace skutečného provedení“ a bude opatřena razítkem a podpisem odpovědného a oprávněného zástupce Zhotovitele s autorizací. V případě připomínek stavebního úřadu v rámci schvalovacího řízení Zhotovitel doplní, event. přepracuje bezúplatně dotčenou část dokumentace skutečného provedení.</w:t>
      </w:r>
    </w:p>
    <w:p w:rsidR="006E0B5A" w:rsidRPr="000D7E37" w:rsidRDefault="006E0B5A" w:rsidP="00F10196">
      <w:pPr>
        <w:jc w:val="both"/>
        <w:rPr>
          <w:rFonts w:ascii="Arial" w:hAnsi="Arial" w:cs="Arial"/>
        </w:rPr>
      </w:pPr>
    </w:p>
    <w:p w:rsidR="006E0B5A" w:rsidRPr="000D7E37" w:rsidRDefault="006E0B5A" w:rsidP="00F10196">
      <w:pPr>
        <w:ind w:left="1056"/>
        <w:jc w:val="both"/>
        <w:rPr>
          <w:rFonts w:ascii="Arial" w:hAnsi="Arial"/>
          <w:snapToGrid w:val="0"/>
        </w:rPr>
      </w:pPr>
    </w:p>
    <w:p w:rsidR="006E0B5A" w:rsidRPr="000D7E37" w:rsidRDefault="006E0B5A" w:rsidP="00F10196">
      <w:pPr>
        <w:numPr>
          <w:ilvl w:val="0"/>
          <w:numId w:val="1"/>
        </w:numPr>
        <w:jc w:val="both"/>
        <w:rPr>
          <w:rFonts w:ascii="Arial" w:hAnsi="Arial" w:cs="Arial"/>
          <w:b/>
          <w:bCs/>
        </w:rPr>
      </w:pPr>
      <w:r w:rsidRPr="000D7E37">
        <w:rPr>
          <w:rFonts w:ascii="Arial" w:hAnsi="Arial" w:cs="Arial"/>
          <w:b/>
          <w:bCs/>
        </w:rPr>
        <w:t>Termíny a místo plnění</w:t>
      </w:r>
    </w:p>
    <w:p w:rsidR="006E0B5A" w:rsidRPr="000D7E37" w:rsidRDefault="006E0B5A" w:rsidP="00F10196">
      <w:pPr>
        <w:numPr>
          <w:ilvl w:val="1"/>
          <w:numId w:val="1"/>
        </w:numPr>
        <w:jc w:val="both"/>
        <w:rPr>
          <w:rFonts w:ascii="Arial" w:hAnsi="Arial" w:cs="Arial"/>
        </w:rPr>
      </w:pPr>
      <w:r w:rsidRPr="000D7E37">
        <w:rPr>
          <w:rFonts w:ascii="Arial" w:hAnsi="Arial" w:cs="Arial"/>
        </w:rPr>
        <w:t xml:space="preserve">Termín zahájení stavebních prací </w:t>
      </w:r>
      <w:r>
        <w:rPr>
          <w:rFonts w:ascii="Arial" w:hAnsi="Arial" w:cs="Arial"/>
        </w:rPr>
        <w:t>20</w:t>
      </w:r>
      <w:r w:rsidRPr="000D7E37">
        <w:rPr>
          <w:rFonts w:ascii="Arial" w:hAnsi="Arial" w:cs="Arial"/>
        </w:rPr>
        <w:t>.</w:t>
      </w:r>
      <w:r>
        <w:rPr>
          <w:rFonts w:ascii="Arial" w:hAnsi="Arial" w:cs="Arial"/>
        </w:rPr>
        <w:t>06</w:t>
      </w:r>
      <w:r w:rsidRPr="000D7E37">
        <w:rPr>
          <w:rFonts w:ascii="Arial" w:hAnsi="Arial" w:cs="Arial"/>
        </w:rPr>
        <w:t>. 2019</w:t>
      </w:r>
    </w:p>
    <w:p w:rsidR="006E0B5A" w:rsidRPr="000D7E37" w:rsidRDefault="006E0B5A" w:rsidP="00F10196">
      <w:pPr>
        <w:numPr>
          <w:ilvl w:val="2"/>
          <w:numId w:val="1"/>
        </w:numPr>
        <w:jc w:val="both"/>
        <w:rPr>
          <w:rFonts w:ascii="Arial" w:hAnsi="Arial" w:cs="Arial"/>
        </w:rPr>
      </w:pPr>
      <w:r w:rsidRPr="000D7E37">
        <w:rPr>
          <w:rFonts w:ascii="Arial" w:hAnsi="Arial" w:cs="Arial"/>
        </w:rPr>
        <w:t>Termínem zahájení stavebních prací se rozumí den, v němž dojde k protokolárnímu předání a převzetí Staveniště mezi Objednatelem a Zhotovitelem.</w:t>
      </w:r>
    </w:p>
    <w:p w:rsidR="006E0B5A" w:rsidRPr="000D7E37" w:rsidRDefault="006E0B5A" w:rsidP="00F10196">
      <w:pPr>
        <w:numPr>
          <w:ilvl w:val="2"/>
          <w:numId w:val="1"/>
        </w:numPr>
        <w:jc w:val="both"/>
        <w:rPr>
          <w:rFonts w:ascii="Arial" w:hAnsi="Arial" w:cs="Arial"/>
        </w:rPr>
      </w:pPr>
      <w:r w:rsidRPr="000D7E37">
        <w:rPr>
          <w:rFonts w:ascii="Arial" w:hAnsi="Arial" w:cs="Arial"/>
        </w:rPr>
        <w:t xml:space="preserve">Zhotovitel je povinen zahájit práce na díle a řádně v nich pokračovat nejpozději do </w:t>
      </w:r>
      <w:r>
        <w:rPr>
          <w:rFonts w:ascii="Arial" w:hAnsi="Arial" w:cs="Arial"/>
        </w:rPr>
        <w:t xml:space="preserve">14 </w:t>
      </w:r>
      <w:r w:rsidRPr="000D7E37">
        <w:rPr>
          <w:rFonts w:ascii="Arial" w:hAnsi="Arial" w:cs="Arial"/>
        </w:rPr>
        <w:t>dnů ode dne protokolárního předání Staveniště. Pokud Zhotovitel v této lhůtě na díle stavební práce nezahájí, je Objednatel oprávněn odstoupit od smlouvy.</w:t>
      </w:r>
    </w:p>
    <w:p w:rsidR="006E0B5A" w:rsidRPr="000D7E37" w:rsidRDefault="006E0B5A" w:rsidP="00F10196">
      <w:pPr>
        <w:jc w:val="both"/>
        <w:rPr>
          <w:rFonts w:ascii="Arial" w:hAnsi="Arial" w:cs="Arial"/>
        </w:rPr>
      </w:pPr>
    </w:p>
    <w:p w:rsidR="006E0B5A" w:rsidRPr="000D7E37" w:rsidRDefault="006E0B5A" w:rsidP="00F10196">
      <w:pPr>
        <w:numPr>
          <w:ilvl w:val="1"/>
          <w:numId w:val="1"/>
        </w:numPr>
        <w:jc w:val="both"/>
        <w:rPr>
          <w:rFonts w:ascii="Arial" w:hAnsi="Arial" w:cs="Arial"/>
        </w:rPr>
      </w:pPr>
      <w:r w:rsidRPr="000D7E37">
        <w:rPr>
          <w:rFonts w:ascii="Arial" w:hAnsi="Arial" w:cs="Arial"/>
        </w:rPr>
        <w:t>Termín dokončení stavebních prací</w:t>
      </w:r>
    </w:p>
    <w:p w:rsidR="006E0B5A" w:rsidRPr="000D7E37" w:rsidRDefault="006E0B5A" w:rsidP="00F10196">
      <w:pPr>
        <w:numPr>
          <w:ilvl w:val="2"/>
          <w:numId w:val="1"/>
        </w:numPr>
        <w:jc w:val="both"/>
        <w:rPr>
          <w:rFonts w:ascii="Arial" w:hAnsi="Arial" w:cs="Arial"/>
        </w:rPr>
      </w:pPr>
      <w:r w:rsidRPr="000D7E37">
        <w:rPr>
          <w:rFonts w:ascii="Arial" w:hAnsi="Arial" w:cs="Arial"/>
        </w:rPr>
        <w:t xml:space="preserve">Zhotovitel je povinen dokončit práce na díle v termínu nejpozději do </w:t>
      </w:r>
      <w:r>
        <w:rPr>
          <w:rFonts w:ascii="Arial" w:hAnsi="Arial" w:cs="Arial"/>
        </w:rPr>
        <w:t>65</w:t>
      </w:r>
      <w:r w:rsidRPr="000D7E37">
        <w:rPr>
          <w:rFonts w:ascii="Arial" w:hAnsi="Arial" w:cs="Arial"/>
        </w:rPr>
        <w:t xml:space="preserve"> dnů od protokolárního předání a převzetí Staveniště mezi Objednatelem a Zhotovitelem. Dokončením díla se rozumí předání a převzetí díla prostého bez všech vad a nedodělků na základě protokolu podepsaného Zhotovitelem a Objednatelem, jehož součástí bude dokumentace skutečného provedení stavby.</w:t>
      </w:r>
    </w:p>
    <w:p w:rsidR="006E0B5A" w:rsidRPr="000D7E37" w:rsidRDefault="006E0B5A" w:rsidP="00F10196">
      <w:pPr>
        <w:numPr>
          <w:ilvl w:val="2"/>
          <w:numId w:val="1"/>
        </w:numPr>
        <w:jc w:val="both"/>
        <w:rPr>
          <w:rFonts w:ascii="Arial" w:hAnsi="Arial" w:cs="Arial"/>
        </w:rPr>
      </w:pPr>
      <w:r w:rsidRPr="000D7E37">
        <w:rPr>
          <w:rFonts w:ascii="Arial" w:hAnsi="Arial" w:cs="Arial"/>
        </w:rPr>
        <w:t>Zhotovitel je povinen předat dílo Objednateli v termínu sjednaném dle smlouvy.</w:t>
      </w:r>
    </w:p>
    <w:p w:rsidR="006E0B5A" w:rsidRDefault="006E0B5A" w:rsidP="00F10196">
      <w:pPr>
        <w:ind w:left="1056"/>
        <w:jc w:val="both"/>
        <w:rPr>
          <w:rFonts w:ascii="Arial" w:hAnsi="Arial" w:cs="Arial"/>
        </w:rPr>
      </w:pPr>
    </w:p>
    <w:p w:rsidR="006E0B5A" w:rsidRPr="000D7E37" w:rsidRDefault="006E0B5A" w:rsidP="00F10196">
      <w:pPr>
        <w:ind w:left="1056"/>
        <w:jc w:val="both"/>
        <w:rPr>
          <w:rFonts w:ascii="Arial" w:hAnsi="Arial" w:cs="Arial"/>
        </w:rPr>
      </w:pPr>
    </w:p>
    <w:p w:rsidR="006E0B5A" w:rsidRPr="000D7E37" w:rsidRDefault="006E0B5A" w:rsidP="00F10196">
      <w:pPr>
        <w:numPr>
          <w:ilvl w:val="1"/>
          <w:numId w:val="1"/>
        </w:numPr>
        <w:jc w:val="both"/>
        <w:rPr>
          <w:rFonts w:ascii="Arial" w:hAnsi="Arial" w:cs="Arial"/>
        </w:rPr>
      </w:pPr>
      <w:r w:rsidRPr="000D7E37">
        <w:rPr>
          <w:rFonts w:ascii="Arial" w:hAnsi="Arial" w:cs="Arial"/>
        </w:rPr>
        <w:t>Místo plnění</w:t>
      </w:r>
    </w:p>
    <w:p w:rsidR="006E0B5A" w:rsidRPr="000D7E37" w:rsidRDefault="006E0B5A" w:rsidP="00F10196">
      <w:pPr>
        <w:numPr>
          <w:ilvl w:val="2"/>
          <w:numId w:val="1"/>
        </w:numPr>
        <w:jc w:val="both"/>
        <w:rPr>
          <w:rFonts w:ascii="Arial" w:hAnsi="Arial" w:cs="Arial"/>
        </w:rPr>
      </w:pPr>
      <w:r w:rsidRPr="000D7E37">
        <w:rPr>
          <w:rFonts w:ascii="Arial" w:hAnsi="Arial" w:cs="Arial"/>
        </w:rPr>
        <w:t>Místem plnění je k.ú</w:t>
      </w:r>
      <w:r w:rsidRPr="00E334FE">
        <w:rPr>
          <w:rFonts w:ascii="Arial" w:hAnsi="Arial" w:cs="Arial"/>
          <w:color w:val="000000"/>
        </w:rPr>
        <w:t>. Brno, ZŠ Palackého třída 343/68 (viz</w:t>
      </w:r>
      <w:r>
        <w:rPr>
          <w:rFonts w:ascii="Arial" w:hAnsi="Arial" w:cs="Arial"/>
          <w:color w:val="000000"/>
        </w:rPr>
        <w:t xml:space="preserve">. </w:t>
      </w:r>
      <w:r w:rsidRPr="00E334FE">
        <w:rPr>
          <w:rFonts w:ascii="Arial" w:hAnsi="Arial" w:cs="Arial"/>
          <w:color w:val="000000"/>
        </w:rPr>
        <w:t>projektová dokumentace)</w:t>
      </w:r>
    </w:p>
    <w:p w:rsidR="006E0B5A" w:rsidRPr="000D7E37" w:rsidRDefault="006E0B5A" w:rsidP="00F10196">
      <w:pPr>
        <w:jc w:val="both"/>
        <w:rPr>
          <w:rFonts w:ascii="Arial" w:hAnsi="Arial" w:cs="Arial"/>
        </w:rPr>
      </w:pPr>
    </w:p>
    <w:p w:rsidR="006E0B5A" w:rsidRPr="000D7E37" w:rsidRDefault="006E0B5A" w:rsidP="00F10196">
      <w:pPr>
        <w:jc w:val="both"/>
        <w:rPr>
          <w:rFonts w:ascii="Arial" w:hAnsi="Arial" w:cs="Arial"/>
        </w:rPr>
      </w:pPr>
    </w:p>
    <w:p w:rsidR="006E0B5A" w:rsidRPr="000D7E37" w:rsidRDefault="006E0B5A" w:rsidP="00F10196">
      <w:pPr>
        <w:numPr>
          <w:ilvl w:val="0"/>
          <w:numId w:val="1"/>
        </w:numPr>
        <w:jc w:val="both"/>
        <w:rPr>
          <w:rFonts w:ascii="Arial" w:hAnsi="Arial" w:cs="Arial"/>
          <w:b/>
          <w:bCs/>
        </w:rPr>
      </w:pPr>
      <w:r w:rsidRPr="000D7E37">
        <w:rPr>
          <w:rFonts w:ascii="Arial" w:hAnsi="Arial" w:cs="Arial"/>
          <w:b/>
          <w:bCs/>
        </w:rPr>
        <w:t>Cena díla a podmínky pro změnu sjednané ceny</w:t>
      </w:r>
    </w:p>
    <w:p w:rsidR="006E0B5A" w:rsidRPr="000D7E37" w:rsidRDefault="006E0B5A" w:rsidP="00F10196">
      <w:pPr>
        <w:numPr>
          <w:ilvl w:val="1"/>
          <w:numId w:val="1"/>
        </w:numPr>
        <w:jc w:val="both"/>
        <w:rPr>
          <w:rFonts w:ascii="Arial" w:hAnsi="Arial" w:cs="Arial"/>
        </w:rPr>
      </w:pPr>
      <w:r w:rsidRPr="000D7E37">
        <w:rPr>
          <w:rFonts w:ascii="Arial" w:hAnsi="Arial" w:cs="Arial"/>
        </w:rPr>
        <w:t>Výše sjednané ceny</w:t>
      </w:r>
    </w:p>
    <w:p w:rsidR="006E0B5A" w:rsidRPr="000D7E37" w:rsidRDefault="006E0B5A" w:rsidP="00F10196">
      <w:pPr>
        <w:numPr>
          <w:ilvl w:val="2"/>
          <w:numId w:val="1"/>
        </w:numPr>
        <w:jc w:val="both"/>
        <w:rPr>
          <w:rFonts w:ascii="Arial" w:hAnsi="Arial" w:cs="Arial"/>
        </w:rPr>
      </w:pPr>
      <w:r w:rsidRPr="000D7E37">
        <w:rPr>
          <w:rFonts w:ascii="Arial" w:hAnsi="Arial" w:cs="Arial"/>
        </w:rPr>
        <w:t>Obě smluvní strany sjednaly za provedení díla nejvýše přípustnou cenu ve výši</w:t>
      </w:r>
    </w:p>
    <w:p w:rsidR="006E0B5A" w:rsidRPr="000D7E37" w:rsidRDefault="006E0B5A" w:rsidP="00F10196">
      <w:pPr>
        <w:ind w:left="1056"/>
        <w:jc w:val="both"/>
        <w:rPr>
          <w:rFonts w:ascii="Arial" w:hAnsi="Arial" w:cs="Arial"/>
        </w:rPr>
      </w:pPr>
    </w:p>
    <w:p w:rsidR="006E0B5A" w:rsidRPr="000D7E37" w:rsidRDefault="006E0B5A" w:rsidP="00F10196">
      <w:pPr>
        <w:ind w:left="1776"/>
        <w:jc w:val="both"/>
        <w:rPr>
          <w:rFonts w:ascii="Arial" w:hAnsi="Arial" w:cs="Arial"/>
        </w:rPr>
      </w:pPr>
      <w:r w:rsidRPr="000D7E37">
        <w:rPr>
          <w:rFonts w:ascii="Arial" w:hAnsi="Arial" w:cs="Arial"/>
        </w:rPr>
        <w:t xml:space="preserve">Cena bez DPH </w:t>
      </w:r>
      <w:r w:rsidRPr="000D7E37">
        <w:rPr>
          <w:rFonts w:ascii="Arial" w:hAnsi="Arial" w:cs="Arial"/>
        </w:rPr>
        <w:tab/>
      </w:r>
      <w:r w:rsidRPr="000D7E37">
        <w:rPr>
          <w:rFonts w:ascii="Arial" w:hAnsi="Arial" w:cs="Arial"/>
        </w:rPr>
        <w:tab/>
      </w:r>
      <w:r w:rsidRPr="000D7E37">
        <w:rPr>
          <w:rFonts w:ascii="Arial" w:hAnsi="Arial" w:cs="Arial"/>
        </w:rPr>
        <w:tab/>
      </w:r>
      <w:r w:rsidRPr="009205F0">
        <w:rPr>
          <w:rFonts w:ascii="Arial" w:hAnsi="Arial" w:cs="Arial"/>
          <w:b/>
          <w:highlight w:val="yellow"/>
        </w:rPr>
        <w:t>…………………..</w:t>
      </w:r>
      <w:r w:rsidRPr="000D7E37">
        <w:rPr>
          <w:rFonts w:ascii="Arial" w:hAnsi="Arial" w:cs="Arial"/>
        </w:rPr>
        <w:t xml:space="preserve"> Kč</w:t>
      </w:r>
    </w:p>
    <w:p w:rsidR="006E0B5A" w:rsidRPr="000D7E37" w:rsidRDefault="006E0B5A" w:rsidP="00F10196">
      <w:pPr>
        <w:ind w:left="1776"/>
        <w:jc w:val="both"/>
        <w:rPr>
          <w:rFonts w:ascii="Arial" w:hAnsi="Arial" w:cs="Arial"/>
        </w:rPr>
      </w:pPr>
      <w:r w:rsidRPr="000D7E37">
        <w:rPr>
          <w:rFonts w:ascii="Arial" w:hAnsi="Arial" w:cs="Arial"/>
        </w:rPr>
        <w:t xml:space="preserve">DPH </w:t>
      </w:r>
      <w:r>
        <w:rPr>
          <w:rFonts w:ascii="Arial" w:hAnsi="Arial" w:cs="Arial"/>
        </w:rPr>
        <w:tab/>
      </w:r>
      <w:r w:rsidRPr="000D7E37">
        <w:rPr>
          <w:rFonts w:ascii="Arial" w:hAnsi="Arial" w:cs="Arial"/>
        </w:rPr>
        <w:tab/>
      </w:r>
      <w:r w:rsidRPr="000D7E37">
        <w:rPr>
          <w:rFonts w:ascii="Arial" w:hAnsi="Arial" w:cs="Arial"/>
        </w:rPr>
        <w:tab/>
      </w:r>
      <w:r w:rsidRPr="000D7E37">
        <w:rPr>
          <w:rFonts w:ascii="Arial" w:hAnsi="Arial" w:cs="Arial"/>
        </w:rPr>
        <w:tab/>
      </w:r>
      <w:r w:rsidRPr="009205F0">
        <w:rPr>
          <w:rFonts w:ascii="Arial" w:hAnsi="Arial" w:cs="Arial"/>
          <w:b/>
          <w:highlight w:val="yellow"/>
        </w:rPr>
        <w:t>…………………..</w:t>
      </w:r>
      <w:r w:rsidRPr="000D7E37">
        <w:rPr>
          <w:rFonts w:ascii="Arial" w:hAnsi="Arial" w:cs="Arial"/>
        </w:rPr>
        <w:t xml:space="preserve"> Kč</w:t>
      </w:r>
    </w:p>
    <w:p w:rsidR="006E0B5A" w:rsidRPr="000D7E37" w:rsidRDefault="006E0B5A" w:rsidP="00F10196">
      <w:pPr>
        <w:ind w:left="1776"/>
        <w:jc w:val="both"/>
        <w:rPr>
          <w:rFonts w:ascii="Arial" w:hAnsi="Arial" w:cs="Arial"/>
        </w:rPr>
      </w:pPr>
      <w:r w:rsidRPr="000D7E37">
        <w:rPr>
          <w:rFonts w:ascii="Arial" w:hAnsi="Arial" w:cs="Arial"/>
        </w:rPr>
        <w:t>Cena včetně DPH</w:t>
      </w:r>
      <w:r w:rsidRPr="000D7E37">
        <w:rPr>
          <w:rFonts w:ascii="Arial" w:hAnsi="Arial" w:cs="Arial"/>
        </w:rPr>
        <w:tab/>
      </w:r>
      <w:r w:rsidRPr="000D7E37">
        <w:rPr>
          <w:rFonts w:ascii="Arial" w:hAnsi="Arial" w:cs="Arial"/>
        </w:rPr>
        <w:tab/>
      </w:r>
      <w:r w:rsidRPr="009205F0">
        <w:rPr>
          <w:rFonts w:ascii="Arial" w:hAnsi="Arial" w:cs="Arial"/>
          <w:b/>
          <w:highlight w:val="yellow"/>
        </w:rPr>
        <w:t>…………………..</w:t>
      </w:r>
      <w:r w:rsidRPr="000D7E37">
        <w:rPr>
          <w:rFonts w:ascii="Arial" w:hAnsi="Arial" w:cs="Arial"/>
        </w:rPr>
        <w:t xml:space="preserve"> Kč</w:t>
      </w:r>
    </w:p>
    <w:p w:rsidR="006E0B5A" w:rsidRPr="000D7E37" w:rsidRDefault="006E0B5A" w:rsidP="00F10196">
      <w:pPr>
        <w:ind w:left="1416" w:firstLine="360"/>
        <w:jc w:val="both"/>
        <w:rPr>
          <w:rFonts w:ascii="Arial" w:hAnsi="Arial" w:cs="Arial"/>
        </w:rPr>
      </w:pPr>
    </w:p>
    <w:p w:rsidR="006E0B5A" w:rsidRPr="000D7E37" w:rsidRDefault="006E0B5A" w:rsidP="00F10196">
      <w:pPr>
        <w:numPr>
          <w:ilvl w:val="1"/>
          <w:numId w:val="1"/>
        </w:numPr>
        <w:jc w:val="both"/>
        <w:rPr>
          <w:rFonts w:ascii="Arial" w:hAnsi="Arial" w:cs="Arial"/>
        </w:rPr>
      </w:pPr>
      <w:r w:rsidRPr="000D7E37">
        <w:rPr>
          <w:rFonts w:ascii="Arial" w:hAnsi="Arial" w:cs="Arial"/>
        </w:rPr>
        <w:t>Obsah ceny</w:t>
      </w:r>
    </w:p>
    <w:p w:rsidR="006E0B5A" w:rsidRPr="000D7E37" w:rsidRDefault="006E0B5A" w:rsidP="00F10196">
      <w:pPr>
        <w:numPr>
          <w:ilvl w:val="2"/>
          <w:numId w:val="1"/>
        </w:numPr>
        <w:jc w:val="both"/>
        <w:rPr>
          <w:rFonts w:ascii="Arial" w:hAnsi="Arial" w:cs="Arial"/>
        </w:rPr>
      </w:pPr>
      <w:r w:rsidRPr="000D7E37">
        <w:rPr>
          <w:rFonts w:ascii="Arial" w:hAnsi="Arial" w:cs="Arial"/>
        </w:rPr>
        <w:t>Cena je stanovena podle projektové dokumentace předané Objednatelem Zhotoviteli. Pro obsah ceny je rozhodující s</w:t>
      </w:r>
      <w:r w:rsidRPr="000D7E37">
        <w:rPr>
          <w:rFonts w:ascii="Arial" w:hAnsi="Arial"/>
          <w:snapToGrid w:val="0"/>
        </w:rPr>
        <w:t>oupis stavebních prací, dodávek a služeb s výkazem výměr, který byl součástí předané projektové dokumentace.</w:t>
      </w:r>
      <w:r w:rsidRPr="000D7E37">
        <w:rPr>
          <w:rFonts w:ascii="Arial" w:hAnsi="Arial" w:cs="Arial"/>
        </w:rPr>
        <w:t xml:space="preserve"> Zhotovitel je povinen si ověřit soulad s</w:t>
      </w:r>
      <w:r w:rsidRPr="000D7E37">
        <w:rPr>
          <w:rFonts w:ascii="Arial" w:hAnsi="Arial"/>
          <w:snapToGrid w:val="0"/>
        </w:rPr>
        <w:t>oupisu stavebních prací, dodávek a služeb vč. výkazu výměr</w:t>
      </w:r>
      <w:r w:rsidRPr="000D7E37">
        <w:rPr>
          <w:rFonts w:ascii="Arial" w:hAnsi="Arial" w:cs="Arial"/>
        </w:rPr>
        <w:t xml:space="preserve"> s textovou a výkresovou částí projektové dokumentace stavby.</w:t>
      </w:r>
    </w:p>
    <w:p w:rsidR="006E0B5A" w:rsidRPr="000D7E37" w:rsidRDefault="006E0B5A" w:rsidP="00F10196">
      <w:pPr>
        <w:numPr>
          <w:ilvl w:val="2"/>
          <w:numId w:val="1"/>
        </w:numPr>
        <w:jc w:val="both"/>
        <w:rPr>
          <w:rFonts w:ascii="Arial" w:hAnsi="Arial" w:cs="Arial"/>
        </w:rPr>
      </w:pPr>
      <w:r w:rsidRPr="000D7E37">
        <w:rPr>
          <w:rFonts w:ascii="Arial" w:hAnsi="Arial" w:cs="Arial"/>
        </w:rPr>
        <w:t>Sjednaná cena obsahuje veškeré náklady a zisk Zhotovitele nezbytné k řádnému a včasnému provedení díla. Cena díla je stanovena z jednotkových cen z nabídky Zhotovitele (oceněný položkový rozpočet).</w:t>
      </w:r>
    </w:p>
    <w:p w:rsidR="006E0B5A" w:rsidRPr="000D7E37" w:rsidRDefault="006E0B5A" w:rsidP="00F10196">
      <w:pPr>
        <w:numPr>
          <w:ilvl w:val="2"/>
          <w:numId w:val="1"/>
        </w:numPr>
        <w:jc w:val="both"/>
        <w:rPr>
          <w:rFonts w:ascii="Arial" w:hAnsi="Arial" w:cs="Arial"/>
        </w:rPr>
      </w:pPr>
      <w:r w:rsidRPr="000D7E37">
        <w:rPr>
          <w:rFonts w:ascii="Arial" w:hAnsi="Arial"/>
          <w:snapToGrid w:val="0"/>
        </w:rPr>
        <w:t xml:space="preserve">Cena je doložena Položkovými rozpočty </w:t>
      </w:r>
      <w:r w:rsidRPr="000D7E37">
        <w:rPr>
          <w:rFonts w:ascii="Arial" w:hAnsi="Arial" w:cs="Arial"/>
        </w:rPr>
        <w:t xml:space="preserve">z nabídky Zhotovitele </w:t>
      </w:r>
      <w:r w:rsidRPr="000D7E37">
        <w:rPr>
          <w:rFonts w:ascii="Arial" w:hAnsi="Arial"/>
          <w:snapToGrid w:val="0"/>
        </w:rPr>
        <w:t>a Zhotovitel ručí za to, že tyto Položkové rozpočty jsou v úplném souladu se Soupisem stavebních prací, dodávek a služeb s výkazem výměr předloženým Objednatelem. Položkové rozpočty slouží k prokazování skutečně provedených prací (tj. jako podklad pro fakturaci) a dále pro stanovení ceny případných Víceprací nebo Méněprací</w:t>
      </w:r>
      <w:r w:rsidRPr="000D7E37">
        <w:rPr>
          <w:rFonts w:ascii="Arial" w:hAnsi="Arial"/>
          <w:snapToGrid w:val="0"/>
          <w:sz w:val="20"/>
          <w:szCs w:val="20"/>
        </w:rPr>
        <w:t>.</w:t>
      </w:r>
    </w:p>
    <w:p w:rsidR="006E0B5A" w:rsidRPr="000D7E37" w:rsidRDefault="006E0B5A" w:rsidP="00F10196">
      <w:pPr>
        <w:numPr>
          <w:ilvl w:val="2"/>
          <w:numId w:val="1"/>
        </w:numPr>
        <w:jc w:val="both"/>
        <w:rPr>
          <w:rFonts w:ascii="Arial" w:hAnsi="Arial" w:cs="Arial"/>
        </w:rPr>
      </w:pPr>
      <w:r w:rsidRPr="000D7E37">
        <w:rPr>
          <w:rFonts w:ascii="Arial" w:hAnsi="Arial" w:cs="Arial"/>
        </w:rPr>
        <w:t>Zhotovitel nemá právo domáhat se zvýšení sjednané ceny z důvodů chyb nebo nedostatků v položkovém rozpočtu, pokud jsou tyto chyby důsledkem nepřesného nebo neúplného ocenění výkazu výměr.</w:t>
      </w:r>
    </w:p>
    <w:p w:rsidR="006E0B5A" w:rsidRPr="000D7E37" w:rsidRDefault="006E0B5A" w:rsidP="00F10196">
      <w:pPr>
        <w:numPr>
          <w:ilvl w:val="2"/>
          <w:numId w:val="1"/>
        </w:numPr>
        <w:jc w:val="both"/>
        <w:rPr>
          <w:rFonts w:ascii="Arial" w:hAnsi="Arial" w:cs="Arial"/>
        </w:rPr>
      </w:pPr>
      <w:r w:rsidRPr="000D7E37">
        <w:rPr>
          <w:rFonts w:ascii="Arial" w:hAnsi="Arial" w:cs="Arial"/>
        </w:rPr>
        <w:t>Pokud byl oceněný položkový rozpočet z nabídky Zhotovitele opraven postupem dle § 46 odst. 3 zákona č.134/2016 Sb., pak platí, že cena díla je stanovena touto opravou v rámci zadávacího řízení.</w:t>
      </w:r>
    </w:p>
    <w:p w:rsidR="006E0B5A" w:rsidRPr="000D7E37" w:rsidRDefault="006E0B5A" w:rsidP="00F10196">
      <w:pPr>
        <w:jc w:val="both"/>
        <w:rPr>
          <w:rFonts w:ascii="Arial" w:hAnsi="Arial" w:cs="Arial"/>
        </w:rPr>
      </w:pPr>
    </w:p>
    <w:p w:rsidR="006E0B5A" w:rsidRPr="000D7E37" w:rsidRDefault="006E0B5A" w:rsidP="00F10196">
      <w:pPr>
        <w:numPr>
          <w:ilvl w:val="1"/>
          <w:numId w:val="1"/>
        </w:numPr>
        <w:jc w:val="both"/>
        <w:rPr>
          <w:rFonts w:ascii="Arial" w:hAnsi="Arial" w:cs="Arial"/>
        </w:rPr>
      </w:pPr>
      <w:r w:rsidRPr="000D7E37">
        <w:rPr>
          <w:rFonts w:ascii="Arial" w:hAnsi="Arial" w:cs="Arial"/>
        </w:rPr>
        <w:t>Podmínky pro změnu ceny</w:t>
      </w:r>
    </w:p>
    <w:p w:rsidR="006E0B5A" w:rsidRPr="000D7E37" w:rsidRDefault="006E0B5A" w:rsidP="00F10196">
      <w:pPr>
        <w:numPr>
          <w:ilvl w:val="2"/>
          <w:numId w:val="1"/>
        </w:numPr>
        <w:jc w:val="both"/>
        <w:rPr>
          <w:rFonts w:ascii="Arial" w:hAnsi="Arial" w:cs="Arial"/>
        </w:rPr>
      </w:pPr>
      <w:r w:rsidRPr="000D7E37">
        <w:rPr>
          <w:rFonts w:ascii="Arial" w:hAnsi="Arial" w:cs="Arial"/>
        </w:rPr>
        <w:t>Sjednaná cena je cenou nejvýše přípustnou a může být změněna pouze za níže uvedených podmínek a dle změn závazku ze smlouvy na veřejnou zakázku</w:t>
      </w:r>
      <w:r w:rsidRPr="000D7E37">
        <w:rPr>
          <w:rFonts w:ascii="Arial" w:hAnsi="Arial" w:cs="Arial"/>
          <w:i/>
        </w:rPr>
        <w:t>.</w:t>
      </w:r>
    </w:p>
    <w:p w:rsidR="006E0B5A" w:rsidRPr="000D7E37" w:rsidRDefault="006E0B5A" w:rsidP="00F10196">
      <w:pPr>
        <w:numPr>
          <w:ilvl w:val="2"/>
          <w:numId w:val="1"/>
        </w:numPr>
        <w:jc w:val="both"/>
        <w:rPr>
          <w:rFonts w:ascii="Arial" w:hAnsi="Arial" w:cs="Arial"/>
        </w:rPr>
      </w:pPr>
      <w:r w:rsidRPr="000D7E37">
        <w:rPr>
          <w:rFonts w:ascii="Arial" w:hAnsi="Arial" w:cs="Arial"/>
        </w:rPr>
        <w:t>Změna sjednané ceny je možná pouze</w:t>
      </w:r>
    </w:p>
    <w:p w:rsidR="006E0B5A" w:rsidRPr="000D7E37" w:rsidRDefault="006E0B5A" w:rsidP="00F10196">
      <w:pPr>
        <w:numPr>
          <w:ilvl w:val="0"/>
          <w:numId w:val="4"/>
        </w:numPr>
        <w:jc w:val="both"/>
        <w:rPr>
          <w:rFonts w:ascii="Arial" w:hAnsi="Arial" w:cs="Arial"/>
        </w:rPr>
      </w:pPr>
      <w:r w:rsidRPr="000D7E37">
        <w:rPr>
          <w:rFonts w:ascii="Arial" w:hAnsi="Arial" w:cs="Arial"/>
        </w:rPr>
        <w:t xml:space="preserve">pokud po podpisu smlouvy a před Termínem dokončení díla dojde ke změnám sazeb DPH </w:t>
      </w:r>
      <w:r w:rsidRPr="000D7E37">
        <w:rPr>
          <w:rFonts w:ascii="Arial" w:hAnsi="Arial"/>
          <w:snapToGrid w:val="0"/>
        </w:rPr>
        <w:t>nebo ke změně přenesené daňové povinnosti</w:t>
      </w:r>
      <w:r w:rsidRPr="000D7E37">
        <w:rPr>
          <w:rFonts w:ascii="Arial" w:hAnsi="Arial" w:cs="Arial"/>
        </w:rPr>
        <w:t>;</w:t>
      </w:r>
    </w:p>
    <w:p w:rsidR="006E0B5A" w:rsidRPr="000D7E37" w:rsidRDefault="006E0B5A" w:rsidP="00F10196">
      <w:pPr>
        <w:numPr>
          <w:ilvl w:val="0"/>
          <w:numId w:val="4"/>
        </w:numPr>
        <w:jc w:val="both"/>
        <w:rPr>
          <w:rFonts w:ascii="Arial" w:hAnsi="Arial" w:cs="Arial"/>
        </w:rPr>
      </w:pPr>
      <w:r w:rsidRPr="000D7E37">
        <w:rPr>
          <w:rFonts w:ascii="Arial" w:hAnsi="Arial" w:cs="Arial"/>
        </w:rPr>
        <w:t>pokud Objednatel bude písemně požadovat i proved</w:t>
      </w:r>
      <w:r>
        <w:rPr>
          <w:rFonts w:ascii="Arial" w:hAnsi="Arial" w:cs="Arial"/>
        </w:rPr>
        <w:t>ení jiných prací nebo dodávek,</w:t>
      </w:r>
      <w:r w:rsidRPr="000D7E37">
        <w:rPr>
          <w:rFonts w:ascii="Arial" w:hAnsi="Arial" w:cs="Arial"/>
        </w:rPr>
        <w:t xml:space="preserve"> než těch, které byly předmětem projektové dokumentace</w:t>
      </w:r>
      <w:r>
        <w:rPr>
          <w:rFonts w:ascii="Arial" w:hAnsi="Arial" w:cs="Arial"/>
        </w:rPr>
        <w:t xml:space="preserve"> (V</w:t>
      </w:r>
      <w:r w:rsidRPr="000D7E37">
        <w:rPr>
          <w:rFonts w:ascii="Arial" w:hAnsi="Arial" w:cs="Arial"/>
        </w:rPr>
        <w:t>ícepráce)</w:t>
      </w:r>
      <w:r>
        <w:rPr>
          <w:rFonts w:ascii="Arial" w:hAnsi="Arial" w:cs="Arial"/>
        </w:rPr>
        <w:t>,</w:t>
      </w:r>
      <w:r w:rsidRPr="000D7E37">
        <w:rPr>
          <w:rFonts w:ascii="Arial" w:hAnsi="Arial" w:cs="Arial"/>
        </w:rPr>
        <w:t xml:space="preserve"> nebo pokud Objednatel vyloučí některé práce nebo dodávky z předmětu plnění</w:t>
      </w:r>
      <w:r>
        <w:rPr>
          <w:rFonts w:ascii="Arial" w:hAnsi="Arial" w:cs="Arial"/>
        </w:rPr>
        <w:t xml:space="preserve"> (M</w:t>
      </w:r>
      <w:r w:rsidRPr="000D7E37">
        <w:rPr>
          <w:rFonts w:ascii="Arial" w:hAnsi="Arial" w:cs="Arial"/>
        </w:rPr>
        <w:t>éněpráce)</w:t>
      </w:r>
      <w:r>
        <w:rPr>
          <w:rFonts w:ascii="Arial" w:hAnsi="Arial" w:cs="Arial"/>
        </w:rPr>
        <w:t>.</w:t>
      </w:r>
    </w:p>
    <w:p w:rsidR="006E0B5A" w:rsidRPr="000D7E37" w:rsidRDefault="006E0B5A" w:rsidP="00F10196">
      <w:pPr>
        <w:jc w:val="both"/>
        <w:rPr>
          <w:rFonts w:ascii="Arial" w:hAnsi="Arial" w:cs="Arial"/>
        </w:rPr>
      </w:pPr>
    </w:p>
    <w:p w:rsidR="006E0B5A" w:rsidRPr="000D7E37" w:rsidRDefault="006E0B5A" w:rsidP="00F10196">
      <w:pPr>
        <w:numPr>
          <w:ilvl w:val="1"/>
          <w:numId w:val="1"/>
        </w:numPr>
        <w:jc w:val="both"/>
        <w:rPr>
          <w:rFonts w:ascii="Arial" w:hAnsi="Arial" w:cs="Arial"/>
        </w:rPr>
      </w:pPr>
      <w:r w:rsidRPr="000D7E37">
        <w:rPr>
          <w:rFonts w:ascii="Arial" w:hAnsi="Arial" w:cs="Arial"/>
        </w:rPr>
        <w:t>Způsob sjednání změny ceny (Změnový list)</w:t>
      </w:r>
    </w:p>
    <w:p w:rsidR="006E0B5A" w:rsidRPr="000D7E37" w:rsidRDefault="006E0B5A" w:rsidP="00F10196">
      <w:pPr>
        <w:numPr>
          <w:ilvl w:val="2"/>
          <w:numId w:val="1"/>
        </w:numPr>
        <w:jc w:val="both"/>
        <w:rPr>
          <w:rFonts w:ascii="Arial" w:hAnsi="Arial" w:cs="Arial"/>
        </w:rPr>
      </w:pPr>
      <w:r w:rsidRPr="000D7E37">
        <w:rPr>
          <w:rFonts w:ascii="Arial" w:hAnsi="Arial" w:cs="Arial"/>
        </w:rPr>
        <w:t>Nastane-li některá z podmínek, za kterých je možná změna sjednané ceny je Zhotovitel povinen popsat důvody a okolnosti vedoucí k nutnosti změny sjednané ceny, provést výpočet změny nabídkové ceny a předložit jej Objednateli k odsouhlasení.</w:t>
      </w:r>
    </w:p>
    <w:p w:rsidR="006E0B5A" w:rsidRPr="000D7E37" w:rsidRDefault="006E0B5A" w:rsidP="00F10196">
      <w:pPr>
        <w:numPr>
          <w:ilvl w:val="2"/>
          <w:numId w:val="1"/>
        </w:numPr>
        <w:jc w:val="both"/>
        <w:rPr>
          <w:rFonts w:ascii="Arial" w:hAnsi="Arial" w:cs="Arial"/>
          <w:i/>
        </w:rPr>
      </w:pPr>
      <w:r w:rsidRPr="000D7E37">
        <w:rPr>
          <w:rFonts w:ascii="Arial" w:hAnsi="Arial" w:cs="Arial"/>
        </w:rPr>
        <w:t>Zhotoviteli vzniká právo na zvýšení sjednané ceny teprve v případě, že změna bude písemně odsouhlasena Objednatelem</w:t>
      </w:r>
      <w:r>
        <w:rPr>
          <w:rFonts w:ascii="Arial" w:hAnsi="Arial" w:cs="Arial"/>
        </w:rPr>
        <w:t>, uzavřeným dodatkem smlouvy</w:t>
      </w:r>
      <w:r w:rsidRPr="000D7E37">
        <w:rPr>
          <w:rFonts w:ascii="Arial" w:hAnsi="Arial" w:cs="Arial"/>
        </w:rPr>
        <w:t>.</w:t>
      </w:r>
    </w:p>
    <w:p w:rsidR="006E0B5A" w:rsidRPr="000D7E37" w:rsidRDefault="006E0B5A" w:rsidP="00F10196">
      <w:pPr>
        <w:numPr>
          <w:ilvl w:val="2"/>
          <w:numId w:val="1"/>
        </w:numPr>
        <w:jc w:val="both"/>
        <w:rPr>
          <w:rFonts w:ascii="Arial" w:hAnsi="Arial" w:cs="Arial"/>
        </w:rPr>
      </w:pPr>
      <w:r w:rsidRPr="000D7E37">
        <w:rPr>
          <w:rFonts w:ascii="Arial" w:hAnsi="Arial" w:cs="Arial"/>
        </w:rPr>
        <w:t>Veškeré práce, které Zhotovitel provede nad rozsah předmětu této smlouvy bez předchozího písemného souhlasu Objednatele, hradí Zhotovitel a nemá nárok na změnu termínu či ceny za dílo. Navíc je v případě požadavku Objednatele povinen takové práce v určené lhůtě, jinak bez zbytečného odkladu, odstranit a nahradit Objednateli veškerou škodu, která mu tím vznikla.</w:t>
      </w:r>
    </w:p>
    <w:p w:rsidR="006E0B5A" w:rsidRPr="000D7E37" w:rsidRDefault="006E0B5A" w:rsidP="00F10196">
      <w:pPr>
        <w:numPr>
          <w:ilvl w:val="2"/>
          <w:numId w:val="1"/>
        </w:numPr>
        <w:jc w:val="both"/>
        <w:rPr>
          <w:rFonts w:ascii="Arial" w:hAnsi="Arial" w:cs="Arial"/>
        </w:rPr>
      </w:pPr>
      <w:r w:rsidRPr="000D7E37">
        <w:rPr>
          <w:rFonts w:ascii="Arial" w:hAnsi="Arial" w:cs="Arial"/>
        </w:rPr>
        <w:t>Objednatel je povinen vyjádřit se písemně k návrhu Zhotovitele nejpozději d</w:t>
      </w:r>
      <w:r>
        <w:rPr>
          <w:rFonts w:ascii="Arial" w:hAnsi="Arial" w:cs="Arial"/>
        </w:rPr>
        <w:t>o 10</w:t>
      </w:r>
      <w:r w:rsidRPr="000D7E37">
        <w:rPr>
          <w:rFonts w:ascii="Arial" w:hAnsi="Arial" w:cs="Arial"/>
        </w:rPr>
        <w:t xml:space="preserve"> dnů ode dne předložení návrhu Zhotovitele.</w:t>
      </w:r>
    </w:p>
    <w:p w:rsidR="006E0B5A" w:rsidRPr="000D7E37" w:rsidRDefault="006E0B5A" w:rsidP="00F10196">
      <w:pPr>
        <w:numPr>
          <w:ilvl w:val="2"/>
          <w:numId w:val="1"/>
        </w:numPr>
        <w:jc w:val="both"/>
        <w:rPr>
          <w:rFonts w:ascii="Arial" w:hAnsi="Arial" w:cs="Arial"/>
        </w:rPr>
      </w:pPr>
      <w:r w:rsidRPr="000D7E37">
        <w:rPr>
          <w:rFonts w:ascii="Arial" w:hAnsi="Arial" w:cs="Arial"/>
        </w:rPr>
        <w:t>Obě strany následně změnu sjednané ceny písemně dohodnou formou Dodatku ke smlouvě.</w:t>
      </w:r>
    </w:p>
    <w:p w:rsidR="006E0B5A" w:rsidRPr="000D7E37" w:rsidRDefault="006E0B5A" w:rsidP="00F10196">
      <w:pPr>
        <w:ind w:left="1056"/>
        <w:jc w:val="both"/>
        <w:rPr>
          <w:rFonts w:ascii="Arial" w:hAnsi="Arial" w:cs="Arial"/>
        </w:rPr>
      </w:pPr>
    </w:p>
    <w:p w:rsidR="006E0B5A" w:rsidRPr="000D7E37" w:rsidRDefault="006E0B5A" w:rsidP="00F10196">
      <w:pPr>
        <w:numPr>
          <w:ilvl w:val="1"/>
          <w:numId w:val="1"/>
        </w:numPr>
        <w:jc w:val="both"/>
        <w:rPr>
          <w:rFonts w:ascii="Arial" w:hAnsi="Arial" w:cs="Arial"/>
        </w:rPr>
      </w:pPr>
      <w:r w:rsidRPr="000D7E37">
        <w:rPr>
          <w:rFonts w:ascii="Arial" w:hAnsi="Arial" w:cs="Arial"/>
        </w:rPr>
        <w:t>Vícepráce a Méněpráce a způsob jejich prokazování</w:t>
      </w:r>
    </w:p>
    <w:p w:rsidR="006E0B5A" w:rsidRPr="000D7E37" w:rsidRDefault="006E0B5A" w:rsidP="00F10196">
      <w:pPr>
        <w:numPr>
          <w:ilvl w:val="2"/>
          <w:numId w:val="1"/>
        </w:numPr>
        <w:jc w:val="both"/>
        <w:rPr>
          <w:rFonts w:ascii="Arial" w:hAnsi="Arial" w:cs="Arial"/>
        </w:rPr>
      </w:pPr>
      <w:r w:rsidRPr="000D7E37">
        <w:rPr>
          <w:rFonts w:ascii="Arial" w:hAnsi="Arial" w:cs="Arial"/>
        </w:rPr>
        <w:t>Vyskytnou-li se při provádění díla Vícepráce nebo Méněpráce, je Zhotovitel povinen vypracovat Změnový list, v němž uvede přesný popis Víceprací a Méněprací včetně jejich odůvodnění a jejich ocenění a tento Změnový list předložit Objednateli k odsouhlasení (dále návrh). Součástí Změnového listu musí být i popis příčin, které vyvolaly potřebu Víceprací nebo Méněprací.</w:t>
      </w:r>
    </w:p>
    <w:p w:rsidR="006E0B5A" w:rsidRPr="000D7E37" w:rsidRDefault="006E0B5A" w:rsidP="00F10196">
      <w:pPr>
        <w:numPr>
          <w:ilvl w:val="2"/>
          <w:numId w:val="1"/>
        </w:numPr>
        <w:jc w:val="both"/>
        <w:rPr>
          <w:rFonts w:ascii="Arial" w:hAnsi="Arial" w:cs="Arial"/>
        </w:rPr>
      </w:pPr>
      <w:r w:rsidRPr="000D7E37">
        <w:rPr>
          <w:rFonts w:ascii="Arial" w:hAnsi="Arial" w:cs="Arial"/>
        </w:rPr>
        <w:t>Zhotovitel je povinen stanovit cenu Víceprací nebo Méněprací nejvýše podle hodnot jednotkových cen uvedených v Položkových rozpočtech</w:t>
      </w:r>
      <w:r>
        <w:rPr>
          <w:rFonts w:ascii="Arial" w:hAnsi="Arial" w:cs="Arial"/>
        </w:rPr>
        <w:t>,</w:t>
      </w:r>
      <w:r w:rsidRPr="000D7E37">
        <w:rPr>
          <w:rFonts w:ascii="Arial" w:hAnsi="Arial" w:cs="Arial"/>
        </w:rPr>
        <w:t xml:space="preserve"> a pokud Vícepráce v Položkových rozpočtech obsaženy nejsou</w:t>
      </w:r>
      <w:r>
        <w:rPr>
          <w:rFonts w:ascii="Arial" w:hAnsi="Arial" w:cs="Arial"/>
        </w:rPr>
        <w:t>,</w:t>
      </w:r>
      <w:r w:rsidRPr="000D7E37">
        <w:rPr>
          <w:rFonts w:ascii="Arial" w:hAnsi="Arial" w:cs="Arial"/>
        </w:rPr>
        <w:t xml:space="preserve"> pak nejvýše podle cenové soustavy RTS a.s., definované pro to období, ve kterém byly Vícepráce zjištěny.</w:t>
      </w:r>
    </w:p>
    <w:p w:rsidR="006E0B5A" w:rsidRPr="000D7E37" w:rsidRDefault="006E0B5A" w:rsidP="00F10196">
      <w:pPr>
        <w:numPr>
          <w:ilvl w:val="2"/>
          <w:numId w:val="1"/>
        </w:numPr>
        <w:jc w:val="both"/>
        <w:rPr>
          <w:rFonts w:ascii="Arial" w:hAnsi="Arial" w:cs="Arial"/>
        </w:rPr>
      </w:pPr>
      <w:r w:rsidRPr="000D7E37">
        <w:rPr>
          <w:rFonts w:ascii="Arial" w:hAnsi="Arial" w:cs="Arial"/>
        </w:rPr>
        <w:t>Objednatel je povinen vyjádřit se k návrhu Zm</w:t>
      </w:r>
      <w:r>
        <w:rPr>
          <w:rFonts w:ascii="Arial" w:hAnsi="Arial" w:cs="Arial"/>
        </w:rPr>
        <w:t>ěnového listu nejpozději do 10</w:t>
      </w:r>
      <w:r w:rsidRPr="000D7E37">
        <w:rPr>
          <w:rFonts w:ascii="Arial" w:hAnsi="Arial" w:cs="Arial"/>
        </w:rPr>
        <w:t xml:space="preserve"> dnů ode dne předložení návrhu Zhotovitelem. To neplatí, je-li k odsouhlasení Změnové listu potřeba souhlasu poskytovatele dotace. V takovém případě je lhůta pro vyjádření Objednatele nejméně 30 dnů.</w:t>
      </w:r>
    </w:p>
    <w:p w:rsidR="006E0B5A" w:rsidRPr="000D7E37" w:rsidRDefault="006E0B5A" w:rsidP="00F10196">
      <w:pPr>
        <w:numPr>
          <w:ilvl w:val="2"/>
          <w:numId w:val="1"/>
        </w:numPr>
        <w:jc w:val="both"/>
        <w:rPr>
          <w:rFonts w:ascii="Arial" w:hAnsi="Arial" w:cs="Arial"/>
        </w:rPr>
      </w:pPr>
      <w:r w:rsidRPr="000D7E37">
        <w:rPr>
          <w:rFonts w:ascii="Arial" w:hAnsi="Arial" w:cs="Arial"/>
        </w:rPr>
        <w:t>Po splnění všech smluvených podmínek pro změnu sjednané ceny dohodnou obě strany změnu sjednané ceny písemně formou Dodatku ke smlouvě.</w:t>
      </w:r>
    </w:p>
    <w:p w:rsidR="006E0B5A" w:rsidRPr="000D7E37" w:rsidRDefault="006E0B5A" w:rsidP="00F10196">
      <w:pPr>
        <w:numPr>
          <w:ilvl w:val="0"/>
          <w:numId w:val="1"/>
        </w:numPr>
        <w:jc w:val="both"/>
        <w:rPr>
          <w:rFonts w:ascii="Arial" w:hAnsi="Arial" w:cs="Arial"/>
          <w:b/>
          <w:bCs/>
        </w:rPr>
      </w:pPr>
      <w:r w:rsidRPr="000D7E37">
        <w:rPr>
          <w:rFonts w:ascii="Arial" w:hAnsi="Arial" w:cs="Arial"/>
          <w:b/>
          <w:bCs/>
        </w:rPr>
        <w:t>Platební podmínky</w:t>
      </w:r>
    </w:p>
    <w:p w:rsidR="006E0B5A" w:rsidRPr="000D7E37" w:rsidRDefault="006E0B5A" w:rsidP="00F10196">
      <w:pPr>
        <w:numPr>
          <w:ilvl w:val="1"/>
          <w:numId w:val="1"/>
        </w:numPr>
        <w:jc w:val="both"/>
        <w:rPr>
          <w:rFonts w:ascii="Arial" w:hAnsi="Arial" w:cs="Arial"/>
        </w:rPr>
      </w:pPr>
      <w:r w:rsidRPr="000D7E37">
        <w:rPr>
          <w:rFonts w:ascii="Arial" w:hAnsi="Arial" w:cs="Arial"/>
        </w:rPr>
        <w:t>Zálohy</w:t>
      </w:r>
    </w:p>
    <w:p w:rsidR="006E0B5A" w:rsidRPr="000D7E37" w:rsidRDefault="006E0B5A" w:rsidP="00F10196">
      <w:pPr>
        <w:numPr>
          <w:ilvl w:val="2"/>
          <w:numId w:val="1"/>
        </w:numPr>
        <w:jc w:val="both"/>
        <w:rPr>
          <w:rFonts w:ascii="Arial" w:hAnsi="Arial" w:cs="Arial"/>
        </w:rPr>
      </w:pPr>
      <w:r w:rsidRPr="000D7E37">
        <w:rPr>
          <w:rFonts w:ascii="Arial" w:hAnsi="Arial" w:cs="Arial"/>
        </w:rPr>
        <w:t>Objednatel neposkytne Zhotoviteli zálohu.</w:t>
      </w:r>
    </w:p>
    <w:p w:rsidR="006E0B5A" w:rsidRPr="000D7E37" w:rsidRDefault="006E0B5A" w:rsidP="00F10196">
      <w:pPr>
        <w:ind w:left="1056"/>
        <w:jc w:val="both"/>
        <w:rPr>
          <w:rFonts w:ascii="Arial" w:hAnsi="Arial" w:cs="Arial"/>
        </w:rPr>
      </w:pPr>
    </w:p>
    <w:p w:rsidR="006E0B5A" w:rsidRPr="000D7E37" w:rsidRDefault="006E0B5A" w:rsidP="00F10196">
      <w:pPr>
        <w:numPr>
          <w:ilvl w:val="1"/>
          <w:numId w:val="1"/>
        </w:numPr>
        <w:jc w:val="both"/>
        <w:rPr>
          <w:rFonts w:ascii="Arial" w:hAnsi="Arial" w:cs="Arial"/>
        </w:rPr>
      </w:pPr>
      <w:r w:rsidRPr="000D7E37">
        <w:rPr>
          <w:rFonts w:ascii="Arial" w:hAnsi="Arial" w:cs="Arial"/>
        </w:rPr>
        <w:t>Postup plateb</w:t>
      </w:r>
    </w:p>
    <w:p w:rsidR="006E0B5A" w:rsidRPr="000D7E37" w:rsidRDefault="006E0B5A" w:rsidP="00F10196">
      <w:pPr>
        <w:pStyle w:val="BodyText"/>
        <w:numPr>
          <w:ilvl w:val="2"/>
          <w:numId w:val="1"/>
        </w:numPr>
        <w:jc w:val="both"/>
        <w:rPr>
          <w:rFonts w:ascii="Arial" w:hAnsi="Arial" w:cs="Arial"/>
          <w:color w:val="auto"/>
          <w:szCs w:val="24"/>
        </w:rPr>
      </w:pPr>
      <w:r w:rsidRPr="000D7E37">
        <w:rPr>
          <w:rFonts w:ascii="Arial" w:hAnsi="Arial" w:cs="Arial"/>
          <w:color w:val="auto"/>
        </w:rPr>
        <w:t>Cena za dílo bude uhrazena průběžně na základě daňových dokladů (dále jen faktur) vystavených Zhotovitelem d</w:t>
      </w:r>
      <w:r>
        <w:rPr>
          <w:rFonts w:ascii="Arial" w:hAnsi="Arial" w:cs="Arial"/>
          <w:color w:val="auto"/>
        </w:rPr>
        <w:t>le skutečně provedených prací 1x</w:t>
      </w:r>
      <w:r w:rsidRPr="000D7E37">
        <w:rPr>
          <w:rFonts w:ascii="Arial" w:hAnsi="Arial" w:cs="Arial"/>
          <w:color w:val="auto"/>
        </w:rPr>
        <w:t xml:space="preserve"> měsíčně. </w:t>
      </w:r>
      <w:r w:rsidRPr="000D7E37">
        <w:rPr>
          <w:rFonts w:ascii="Arial" w:hAnsi="Arial" w:cs="Arial"/>
          <w:color w:val="auto"/>
          <w:szCs w:val="24"/>
        </w:rPr>
        <w:t>Platba bude probíhat výhradně v CZK. Rovněž veškeré cenové údaje budou uváděny v této měně. Nedílnou součástí faktury je soupis provedených prací. Bez tohoto soupisu je faktura neplatná.</w:t>
      </w:r>
    </w:p>
    <w:p w:rsidR="006E0B5A" w:rsidRPr="000D7E37" w:rsidRDefault="006E0B5A" w:rsidP="00F10196">
      <w:pPr>
        <w:pStyle w:val="BodyText"/>
        <w:numPr>
          <w:ilvl w:val="2"/>
          <w:numId w:val="1"/>
        </w:numPr>
        <w:jc w:val="both"/>
        <w:rPr>
          <w:rFonts w:ascii="Arial" w:hAnsi="Arial" w:cs="Arial"/>
          <w:color w:val="auto"/>
          <w:szCs w:val="24"/>
        </w:rPr>
      </w:pPr>
      <w:r w:rsidRPr="000D7E37">
        <w:rPr>
          <w:rFonts w:ascii="Arial" w:hAnsi="Arial" w:cs="Arial"/>
          <w:color w:val="auto"/>
        </w:rPr>
        <w:t xml:space="preserve">Zhotovitel předloží Objednateli vždy nejpozději do pátého dne následujícího měsíce soupis provedených prací oceněný v souladu </w:t>
      </w:r>
      <w:r w:rsidRPr="000D7E37">
        <w:rPr>
          <w:rFonts w:ascii="Arial" w:hAnsi="Arial" w:cs="Arial"/>
          <w:color w:val="auto"/>
          <w:szCs w:val="24"/>
        </w:rPr>
        <w:t>s využitím cenových údajů položkového rozpočtu.</w:t>
      </w:r>
      <w:r w:rsidRPr="000D7E37">
        <w:rPr>
          <w:rFonts w:ascii="Arial" w:hAnsi="Arial" w:cs="Arial"/>
          <w:color w:val="auto"/>
        </w:rPr>
        <w:t xml:space="preserve"> </w:t>
      </w:r>
      <w:r w:rsidRPr="000D7E37">
        <w:rPr>
          <w:rFonts w:ascii="Arial" w:hAnsi="Arial" w:cs="Arial"/>
          <w:color w:val="auto"/>
          <w:szCs w:val="24"/>
        </w:rPr>
        <w:t>Objednatel provede kontrolu správnosti každého soupisu provedených prací a dodávek a zjišťovacího protokolu do pěti dnů od jejich předložení. Pokud nemá k předloženému soupisu provedených stavebních prací, dodávek a služeb a zjišťovacímu protokolu výhrady, vrátí je zpět neprodleně po provedení kontroly potvrzené zhotoviteli. V opačném případě soupis stavebních prací, dodávek a služeb a zjišťovací protokol s uvedením výhrad vrátí neprodleně k přepracování zhotoviteli. Ten je povinen předložit do tří pracovních dnů opravený soupis stavebních prací, dodávek a služeb a zjišťovací protokol objednateli. Nedojde-li ani následně mezi oběma stranami k dohodě o odsouhlasení množství, druhu provedených stavebních prací dodávek a služeb, je zhotovitel oprávněn fakturovat v příslušném fakturačním období pouze ty práce, dodávky a služby, u kterých nedošlo k rozporu. Schválený soupis provedených prací je součástí faktury. Bez tohoto soupisu je faktura neplatná.</w:t>
      </w:r>
    </w:p>
    <w:p w:rsidR="006E0B5A" w:rsidRPr="000D7E37" w:rsidRDefault="006E0B5A" w:rsidP="00F10196">
      <w:pPr>
        <w:pStyle w:val="BodyText"/>
        <w:jc w:val="both"/>
        <w:rPr>
          <w:rFonts w:ascii="Arial" w:hAnsi="Arial" w:cs="Arial"/>
          <w:color w:val="auto"/>
        </w:rPr>
      </w:pPr>
    </w:p>
    <w:p w:rsidR="006E0B5A" w:rsidRPr="000D7E37" w:rsidRDefault="006E0B5A" w:rsidP="00F10196">
      <w:pPr>
        <w:numPr>
          <w:ilvl w:val="1"/>
          <w:numId w:val="1"/>
        </w:numPr>
        <w:jc w:val="both"/>
        <w:rPr>
          <w:rFonts w:ascii="Arial" w:hAnsi="Arial" w:cs="Arial"/>
        </w:rPr>
      </w:pPr>
      <w:r w:rsidRPr="000D7E37">
        <w:rPr>
          <w:rFonts w:ascii="Arial" w:hAnsi="Arial" w:cs="Arial"/>
        </w:rPr>
        <w:t>Platby za Vícepráce</w:t>
      </w:r>
    </w:p>
    <w:p w:rsidR="006E0B5A" w:rsidRPr="000D7E37" w:rsidRDefault="006E0B5A" w:rsidP="00F10196">
      <w:pPr>
        <w:pStyle w:val="BodyText"/>
        <w:numPr>
          <w:ilvl w:val="2"/>
          <w:numId w:val="1"/>
        </w:numPr>
        <w:jc w:val="both"/>
        <w:rPr>
          <w:rFonts w:ascii="Arial" w:hAnsi="Arial" w:cs="Arial"/>
          <w:color w:val="auto"/>
          <w:szCs w:val="24"/>
        </w:rPr>
      </w:pPr>
      <w:r w:rsidRPr="000D7E37">
        <w:rPr>
          <w:rFonts w:ascii="Arial" w:hAnsi="Arial" w:cs="Arial"/>
          <w:color w:val="auto"/>
        </w:rPr>
        <w:t>Pokud se na díle vyskytnou Vícepráce, s jejichž provedením Objednatel souhlasí, musí být jejich cena fakturována samostatně.</w:t>
      </w:r>
    </w:p>
    <w:p w:rsidR="006E0B5A" w:rsidRPr="000D7E37" w:rsidRDefault="006E0B5A" w:rsidP="00F10196">
      <w:pPr>
        <w:pStyle w:val="BodyText"/>
        <w:numPr>
          <w:ilvl w:val="2"/>
          <w:numId w:val="1"/>
        </w:numPr>
        <w:jc w:val="both"/>
        <w:rPr>
          <w:rFonts w:ascii="Arial" w:hAnsi="Arial" w:cs="Arial"/>
          <w:color w:val="auto"/>
        </w:rPr>
      </w:pPr>
      <w:r w:rsidRPr="000D7E37">
        <w:rPr>
          <w:rFonts w:ascii="Arial" w:hAnsi="Arial" w:cs="Arial"/>
          <w:color w:val="auto"/>
        </w:rPr>
        <w:t>Faktura za vícepráce musí kromě jiných, výše uvedených náležitostí faktury obsahovat i odkaz na dokument, kterým byly Vícepráce sjednány a odsouhlaseny.</w:t>
      </w:r>
    </w:p>
    <w:p w:rsidR="006E0B5A" w:rsidRPr="000D7E37" w:rsidRDefault="006E0B5A" w:rsidP="00F10196">
      <w:pPr>
        <w:pStyle w:val="BodyText"/>
        <w:jc w:val="both"/>
        <w:rPr>
          <w:rFonts w:ascii="Arial" w:hAnsi="Arial" w:cs="Arial"/>
          <w:color w:val="auto"/>
        </w:rPr>
      </w:pPr>
    </w:p>
    <w:p w:rsidR="006E0B5A" w:rsidRPr="000D7E37" w:rsidRDefault="006E0B5A" w:rsidP="00F10196">
      <w:pPr>
        <w:numPr>
          <w:ilvl w:val="1"/>
          <w:numId w:val="1"/>
        </w:numPr>
        <w:jc w:val="both"/>
        <w:rPr>
          <w:rFonts w:ascii="Arial" w:hAnsi="Arial" w:cs="Arial"/>
        </w:rPr>
      </w:pPr>
      <w:r w:rsidRPr="000D7E37">
        <w:rPr>
          <w:rFonts w:ascii="Arial" w:hAnsi="Arial" w:cs="Arial"/>
        </w:rPr>
        <w:t>Lhůty splatnosti</w:t>
      </w:r>
    </w:p>
    <w:p w:rsidR="006E0B5A" w:rsidRPr="000D7E37" w:rsidRDefault="006E0B5A" w:rsidP="00F10196">
      <w:pPr>
        <w:pStyle w:val="BodyText"/>
        <w:numPr>
          <w:ilvl w:val="2"/>
          <w:numId w:val="1"/>
        </w:numPr>
        <w:spacing w:line="240" w:lineRule="atLeast"/>
        <w:jc w:val="both"/>
        <w:rPr>
          <w:rFonts w:ascii="Arial" w:hAnsi="Arial" w:cs="Arial"/>
          <w:color w:val="auto"/>
          <w:szCs w:val="24"/>
        </w:rPr>
      </w:pPr>
      <w:r w:rsidRPr="000D7E37">
        <w:rPr>
          <w:rFonts w:ascii="Arial" w:hAnsi="Arial" w:cs="Arial"/>
          <w:color w:val="auto"/>
        </w:rPr>
        <w:t xml:space="preserve">Objednatel je povinen uhradit fakturu Zhotovitele nejpozději do 30 dnů ode dne následujícího po dni </w:t>
      </w:r>
      <w:r w:rsidRPr="000D7E37">
        <w:rPr>
          <w:rFonts w:ascii="Arial" w:hAnsi="Arial" w:cs="Arial"/>
          <w:color w:val="auto"/>
          <w:szCs w:val="24"/>
        </w:rPr>
        <w:t>doručení</w:t>
      </w:r>
      <w:r w:rsidRPr="000D7E37">
        <w:rPr>
          <w:rFonts w:ascii="Arial" w:hAnsi="Arial" w:cs="Arial"/>
          <w:color w:val="auto"/>
        </w:rPr>
        <w:t xml:space="preserve"> faktury Objednateli.</w:t>
      </w:r>
      <w:r w:rsidRPr="000D7E37">
        <w:rPr>
          <w:rFonts w:ascii="Arial" w:hAnsi="Arial" w:cs="Arial"/>
          <w:color w:val="auto"/>
          <w:szCs w:val="24"/>
        </w:rPr>
        <w:t xml:space="preserve"> Platby budou probíhat výhradně v CZK. Rovněž veškeré cenové údaje budou uváděny v této měně.</w:t>
      </w:r>
    </w:p>
    <w:p w:rsidR="006E0B5A" w:rsidRPr="000D7E37" w:rsidRDefault="006E0B5A" w:rsidP="00F10196">
      <w:pPr>
        <w:pStyle w:val="BodyText"/>
        <w:numPr>
          <w:ilvl w:val="2"/>
          <w:numId w:val="1"/>
        </w:numPr>
        <w:spacing w:line="240" w:lineRule="atLeast"/>
        <w:jc w:val="both"/>
        <w:rPr>
          <w:rFonts w:ascii="Arial" w:hAnsi="Arial" w:cs="Arial"/>
          <w:color w:val="auto"/>
          <w:szCs w:val="24"/>
        </w:rPr>
      </w:pPr>
      <w:r w:rsidRPr="000D7E37">
        <w:rPr>
          <w:rFonts w:ascii="Arial" w:hAnsi="Arial" w:cs="Arial"/>
          <w:color w:val="auto"/>
          <w:szCs w:val="24"/>
        </w:rPr>
        <w:t>Faktura bude obsahovat náležitosti stanovené zákonem o DPH. Jsou-li předmětem plnění práce spadající do režimu přenesené daňové povinno</w:t>
      </w:r>
      <w:r>
        <w:rPr>
          <w:rFonts w:ascii="Arial" w:hAnsi="Arial" w:cs="Arial"/>
          <w:color w:val="auto"/>
          <w:szCs w:val="24"/>
        </w:rPr>
        <w:t xml:space="preserve">sti, musí být faktura vystavena v souladu </w:t>
      </w:r>
      <w:r w:rsidRPr="000D7E37">
        <w:rPr>
          <w:rFonts w:ascii="Arial" w:hAnsi="Arial" w:cs="Arial"/>
          <w:color w:val="auto"/>
          <w:szCs w:val="24"/>
        </w:rPr>
        <w:t>s ustanovením §</w:t>
      </w:r>
      <w:r>
        <w:rPr>
          <w:rFonts w:ascii="Arial" w:hAnsi="Arial" w:cs="Arial"/>
          <w:color w:val="auto"/>
          <w:szCs w:val="24"/>
        </w:rPr>
        <w:t xml:space="preserve"> </w:t>
      </w:r>
      <w:r w:rsidRPr="000D7E37">
        <w:rPr>
          <w:rFonts w:ascii="Arial" w:hAnsi="Arial" w:cs="Arial"/>
          <w:color w:val="auto"/>
          <w:szCs w:val="24"/>
        </w:rPr>
        <w:t>92a - §</w:t>
      </w:r>
      <w:r>
        <w:rPr>
          <w:rFonts w:ascii="Arial" w:hAnsi="Arial" w:cs="Arial"/>
          <w:color w:val="auto"/>
          <w:szCs w:val="24"/>
        </w:rPr>
        <w:t xml:space="preserve"> </w:t>
      </w:r>
      <w:r w:rsidRPr="000D7E37">
        <w:rPr>
          <w:rFonts w:ascii="Arial" w:hAnsi="Arial" w:cs="Arial"/>
          <w:color w:val="auto"/>
          <w:szCs w:val="24"/>
        </w:rPr>
        <w:t xml:space="preserve">92e zákona o DPH. </w:t>
      </w:r>
      <w:r w:rsidRPr="000D7E37">
        <w:rPr>
          <w:rFonts w:ascii="Arial" w:hAnsi="Arial"/>
          <w:color w:val="auto"/>
          <w:szCs w:val="24"/>
        </w:rPr>
        <w:t>Faktura musí zároveň obsahovat sdělení, že výši daně je povinen doplnit a přiznat Objednatel, tedy že je faktura vystavena v režimu přenesené daňové povinnosti.</w:t>
      </w:r>
      <w:r w:rsidRPr="000D7E37">
        <w:rPr>
          <w:rFonts w:ascii="Arial" w:hAnsi="Arial" w:cs="Arial"/>
          <w:color w:val="auto"/>
          <w:szCs w:val="24"/>
        </w:rPr>
        <w:t xml:space="preserve"> Objednatel může fakturu vrátit do data její splatnosti, pokud faktura nebude obsahovat náležitosti obsažené ve výše uvedeném právním předpisu. V tomto případě zhotovitel vystaví opravenou fakturu s novým termínem splatnosti.</w:t>
      </w:r>
    </w:p>
    <w:p w:rsidR="006E0B5A" w:rsidRPr="000D7E37" w:rsidRDefault="006E0B5A" w:rsidP="00F10196">
      <w:pPr>
        <w:pStyle w:val="BodyText"/>
        <w:numPr>
          <w:ilvl w:val="2"/>
          <w:numId w:val="1"/>
        </w:numPr>
        <w:spacing w:line="240" w:lineRule="atLeast"/>
        <w:jc w:val="both"/>
        <w:rPr>
          <w:rFonts w:ascii="Arial" w:hAnsi="Arial" w:cs="Arial"/>
          <w:color w:val="auto"/>
          <w:szCs w:val="24"/>
        </w:rPr>
      </w:pPr>
      <w:r w:rsidRPr="000D7E37">
        <w:rPr>
          <w:rFonts w:ascii="Arial" w:hAnsi="Arial"/>
          <w:color w:val="auto"/>
          <w:szCs w:val="24"/>
        </w:rPr>
        <w:t>Sazba DPH a výše DPH popřípadě povinností spojené s přenesenou daňovou povinností budou uplatněny v souladu s platnou legislativou.</w:t>
      </w:r>
    </w:p>
    <w:p w:rsidR="006E0B5A" w:rsidRPr="000D7E37" w:rsidRDefault="006E0B5A" w:rsidP="00F10196">
      <w:pPr>
        <w:numPr>
          <w:ilvl w:val="2"/>
          <w:numId w:val="1"/>
        </w:numPr>
        <w:jc w:val="both"/>
        <w:rPr>
          <w:rFonts w:ascii="Arial" w:hAnsi="Arial" w:cs="Arial"/>
        </w:rPr>
      </w:pPr>
      <w:r w:rsidRPr="000D7E37">
        <w:rPr>
          <w:rFonts w:ascii="Arial" w:hAnsi="Arial"/>
          <w:snapToGrid w:val="0"/>
        </w:rPr>
        <w:t>Jsou-li předmětem plnění práce, na které se nevztahuje přenesená daňová povinnost dle zákona o DPH, Zhotovitel prohlašuje, že:</w:t>
      </w:r>
    </w:p>
    <w:p w:rsidR="006E0B5A" w:rsidRPr="000D7E37" w:rsidRDefault="006E0B5A" w:rsidP="00F10196">
      <w:pPr>
        <w:numPr>
          <w:ilvl w:val="3"/>
          <w:numId w:val="1"/>
        </w:numPr>
        <w:jc w:val="both"/>
        <w:rPr>
          <w:rFonts w:ascii="Arial" w:hAnsi="Arial"/>
          <w:snapToGrid w:val="0"/>
        </w:rPr>
      </w:pPr>
      <w:r w:rsidRPr="000D7E37">
        <w:rPr>
          <w:rFonts w:ascii="Arial" w:hAnsi="Arial"/>
          <w:snapToGrid w:val="0"/>
        </w:rPr>
        <w:t>nemá v úmyslu nezaplatit daň z přidané hodnoty u zd</w:t>
      </w:r>
      <w:r>
        <w:rPr>
          <w:rFonts w:ascii="Arial" w:hAnsi="Arial"/>
          <w:snapToGrid w:val="0"/>
        </w:rPr>
        <w:t>anitelného plnění podle smlouvy;</w:t>
      </w:r>
    </w:p>
    <w:p w:rsidR="006E0B5A" w:rsidRPr="000D7E37" w:rsidRDefault="006E0B5A" w:rsidP="00F10196">
      <w:pPr>
        <w:numPr>
          <w:ilvl w:val="3"/>
          <w:numId w:val="1"/>
        </w:numPr>
        <w:jc w:val="both"/>
        <w:rPr>
          <w:rFonts w:ascii="Arial" w:hAnsi="Arial"/>
          <w:snapToGrid w:val="0"/>
        </w:rPr>
      </w:pPr>
      <w:r w:rsidRPr="000D7E37">
        <w:rPr>
          <w:rFonts w:ascii="Arial" w:hAnsi="Arial"/>
          <w:snapToGrid w:val="0"/>
        </w:rPr>
        <w:t>mu nejsou známy skutečnosti, nasvědčující tomu,</w:t>
      </w:r>
      <w:r>
        <w:rPr>
          <w:rFonts w:ascii="Arial" w:hAnsi="Arial"/>
          <w:snapToGrid w:val="0"/>
        </w:rPr>
        <w:t xml:space="preserve"> že se dostane </w:t>
      </w:r>
      <w:r w:rsidRPr="000D7E37">
        <w:rPr>
          <w:rFonts w:ascii="Arial" w:hAnsi="Arial"/>
          <w:snapToGrid w:val="0"/>
        </w:rPr>
        <w:t>do postavení, kdy nemůže daň zaplatit a ani se ke dni podpisu této smlouvy v takovém postavení ne</w:t>
      </w:r>
      <w:r>
        <w:rPr>
          <w:rFonts w:ascii="Arial" w:hAnsi="Arial"/>
          <w:snapToGrid w:val="0"/>
        </w:rPr>
        <w:t>nachází;</w:t>
      </w:r>
    </w:p>
    <w:p w:rsidR="006E0B5A" w:rsidRPr="000D7E37" w:rsidRDefault="006E0B5A" w:rsidP="00F10196">
      <w:pPr>
        <w:numPr>
          <w:ilvl w:val="3"/>
          <w:numId w:val="1"/>
        </w:numPr>
        <w:jc w:val="both"/>
        <w:rPr>
          <w:rFonts w:ascii="Arial" w:hAnsi="Arial"/>
          <w:snapToGrid w:val="0"/>
        </w:rPr>
      </w:pPr>
      <w:r w:rsidRPr="000D7E37">
        <w:rPr>
          <w:rFonts w:ascii="Arial" w:hAnsi="Arial"/>
          <w:snapToGrid w:val="0"/>
        </w:rPr>
        <w:t>nezkrátí daň nebo nevyláká daňovou výhodu.</w:t>
      </w:r>
    </w:p>
    <w:p w:rsidR="006E0B5A" w:rsidRPr="000D7E37" w:rsidRDefault="006E0B5A" w:rsidP="00F10196">
      <w:pPr>
        <w:jc w:val="both"/>
        <w:rPr>
          <w:rFonts w:ascii="Arial" w:hAnsi="Arial" w:cs="Arial"/>
        </w:rPr>
      </w:pPr>
    </w:p>
    <w:p w:rsidR="006E0B5A" w:rsidRPr="000D7E37" w:rsidRDefault="006E0B5A" w:rsidP="00F10196">
      <w:pPr>
        <w:jc w:val="both"/>
        <w:rPr>
          <w:rFonts w:ascii="Arial" w:hAnsi="Arial" w:cs="Arial"/>
        </w:rPr>
      </w:pPr>
    </w:p>
    <w:p w:rsidR="006E0B5A" w:rsidRPr="000D7E37" w:rsidRDefault="006E0B5A" w:rsidP="00F10196">
      <w:pPr>
        <w:numPr>
          <w:ilvl w:val="0"/>
          <w:numId w:val="1"/>
        </w:numPr>
        <w:jc w:val="both"/>
        <w:rPr>
          <w:rFonts w:ascii="Arial" w:hAnsi="Arial" w:cs="Arial"/>
          <w:b/>
          <w:bCs/>
        </w:rPr>
      </w:pPr>
      <w:r w:rsidRPr="000D7E37">
        <w:rPr>
          <w:rFonts w:ascii="Arial" w:hAnsi="Arial" w:cs="Arial"/>
          <w:b/>
          <w:bCs/>
        </w:rPr>
        <w:t>Smluvní pokuty</w:t>
      </w:r>
    </w:p>
    <w:p w:rsidR="006E0B5A" w:rsidRPr="000D7E37" w:rsidRDefault="006E0B5A" w:rsidP="00F10196">
      <w:pPr>
        <w:numPr>
          <w:ilvl w:val="1"/>
          <w:numId w:val="1"/>
        </w:numPr>
        <w:jc w:val="both"/>
        <w:rPr>
          <w:rFonts w:ascii="Arial" w:hAnsi="Arial" w:cs="Arial"/>
        </w:rPr>
      </w:pPr>
      <w:r w:rsidRPr="000D7E37">
        <w:rPr>
          <w:rFonts w:ascii="Arial" w:hAnsi="Arial" w:cs="Arial"/>
        </w:rPr>
        <w:t>Smluvní pokuta za neplnění dohodnutých termínů či lhůt</w:t>
      </w:r>
    </w:p>
    <w:p w:rsidR="006E0B5A" w:rsidRPr="000D7E37" w:rsidRDefault="006E0B5A" w:rsidP="00F10196">
      <w:pPr>
        <w:numPr>
          <w:ilvl w:val="2"/>
          <w:numId w:val="1"/>
        </w:numPr>
        <w:jc w:val="both"/>
        <w:rPr>
          <w:rFonts w:ascii="Arial" w:hAnsi="Arial" w:cs="Arial"/>
        </w:rPr>
      </w:pPr>
      <w:r w:rsidRPr="000D7E37">
        <w:rPr>
          <w:rFonts w:ascii="Arial" w:hAnsi="Arial" w:cs="Arial"/>
        </w:rPr>
        <w:t>Pokud bude Zhotovitel v prodlení proti Termínu předání a převzetí díla (Termín dokončení stavebních prací)</w:t>
      </w:r>
      <w:r>
        <w:rPr>
          <w:rFonts w:ascii="Arial" w:hAnsi="Arial" w:cs="Arial"/>
        </w:rPr>
        <w:t>,</w:t>
      </w:r>
      <w:r w:rsidRPr="000D7E37">
        <w:rPr>
          <w:rFonts w:ascii="Arial" w:hAnsi="Arial" w:cs="Arial"/>
        </w:rPr>
        <w:t xml:space="preserve"> je povinen zaplatit Objednateli smluvní pokutu ve výši 0,15% ze sjednané ceny díla bez DPH za každý i započatý den prodlení.</w:t>
      </w:r>
    </w:p>
    <w:p w:rsidR="006E0B5A" w:rsidRPr="000D7E37" w:rsidRDefault="006E0B5A" w:rsidP="00F10196">
      <w:pPr>
        <w:numPr>
          <w:ilvl w:val="2"/>
          <w:numId w:val="1"/>
        </w:numPr>
        <w:jc w:val="both"/>
        <w:rPr>
          <w:rFonts w:ascii="Arial" w:hAnsi="Arial" w:cs="Arial"/>
        </w:rPr>
      </w:pPr>
      <w:r w:rsidRPr="000D7E37">
        <w:rPr>
          <w:rFonts w:ascii="Arial" w:hAnsi="Arial" w:cs="Arial"/>
        </w:rPr>
        <w:t>Pokud bude Zhotovitel v prodlení proti Termínu předání a převzetí díla (Termín dokončení stavebních prací) o více jak 15 dnů</w:t>
      </w:r>
      <w:r>
        <w:rPr>
          <w:rFonts w:ascii="Arial" w:hAnsi="Arial" w:cs="Arial"/>
        </w:rPr>
        <w:t>,</w:t>
      </w:r>
      <w:r w:rsidRPr="000D7E37">
        <w:rPr>
          <w:rFonts w:ascii="Arial" w:hAnsi="Arial" w:cs="Arial"/>
        </w:rPr>
        <w:t xml:space="preserve"> je povinen zaplatit Objednateli další smluvní pokutu ve výši dalších 0,05% ze sjednané ceny díla bez DPH za šestnáctý a každý další i započatý den prodlení.</w:t>
      </w:r>
    </w:p>
    <w:p w:rsidR="006E0B5A" w:rsidRPr="000D7E37" w:rsidRDefault="006E0B5A" w:rsidP="00F10196">
      <w:pPr>
        <w:numPr>
          <w:ilvl w:val="2"/>
          <w:numId w:val="1"/>
        </w:numPr>
        <w:jc w:val="both"/>
        <w:rPr>
          <w:rFonts w:ascii="Arial" w:hAnsi="Arial" w:cs="Arial"/>
        </w:rPr>
      </w:pPr>
      <w:r w:rsidRPr="000D7E37">
        <w:rPr>
          <w:rFonts w:ascii="Arial" w:hAnsi="Arial" w:cs="Arial"/>
        </w:rPr>
        <w:t xml:space="preserve">Prodlení Zhotovitele proti Termínu předání a převzetí díla (Termín dokončení stavebních prací) sjednaného dle Smlouvy delší </w:t>
      </w:r>
      <w:r>
        <w:rPr>
          <w:rFonts w:ascii="Arial" w:hAnsi="Arial" w:cs="Arial"/>
        </w:rPr>
        <w:t xml:space="preserve">než </w:t>
      </w:r>
      <w:r w:rsidRPr="000D7E37">
        <w:rPr>
          <w:rFonts w:ascii="Arial" w:hAnsi="Arial" w:cs="Arial"/>
        </w:rPr>
        <w:t>60 dnů se považuje za podstatné porušení smlouvy.</w:t>
      </w:r>
    </w:p>
    <w:p w:rsidR="006E0B5A" w:rsidRPr="000D7E37" w:rsidRDefault="006E0B5A" w:rsidP="00F10196">
      <w:pPr>
        <w:jc w:val="both"/>
        <w:rPr>
          <w:rFonts w:ascii="Arial" w:hAnsi="Arial" w:cs="Arial"/>
        </w:rPr>
      </w:pPr>
    </w:p>
    <w:p w:rsidR="006E0B5A" w:rsidRPr="000D7E37" w:rsidRDefault="006E0B5A" w:rsidP="00F10196">
      <w:pPr>
        <w:numPr>
          <w:ilvl w:val="1"/>
          <w:numId w:val="1"/>
        </w:numPr>
        <w:jc w:val="both"/>
        <w:rPr>
          <w:rFonts w:ascii="Arial" w:hAnsi="Arial" w:cs="Arial"/>
        </w:rPr>
      </w:pPr>
      <w:r w:rsidRPr="000D7E37">
        <w:rPr>
          <w:rFonts w:ascii="Arial" w:hAnsi="Arial" w:cs="Arial"/>
        </w:rPr>
        <w:t>Smluvní pokuta za neodstranění vad a nedodělků zjištěných při předání a převzetí díla</w:t>
      </w:r>
    </w:p>
    <w:p w:rsidR="006E0B5A" w:rsidRPr="000D7E37" w:rsidRDefault="006E0B5A" w:rsidP="00F10196">
      <w:pPr>
        <w:numPr>
          <w:ilvl w:val="2"/>
          <w:numId w:val="1"/>
        </w:numPr>
        <w:jc w:val="both"/>
        <w:rPr>
          <w:rFonts w:ascii="Arial" w:hAnsi="Arial" w:cs="Arial"/>
        </w:rPr>
      </w:pPr>
      <w:r w:rsidRPr="000D7E37">
        <w:rPr>
          <w:rFonts w:ascii="Arial" w:hAnsi="Arial" w:cs="Arial"/>
        </w:rPr>
        <w:t>Pokud Zhotovitel nenastoupí od Termínu předání a převzetí díla k odstraňování vad či nedodělků uvedených v zápise o předání a převzetí díla, je povinen zaplatit Objednateli smluvní pokutu 1000,- Kč za každý nedodělek či vadu, na jejichž odstraňování nenastoupil ve sjednaném termínu, a za každý den prodlení.</w:t>
      </w:r>
    </w:p>
    <w:p w:rsidR="006E0B5A" w:rsidRPr="000D7E37" w:rsidRDefault="006E0B5A" w:rsidP="00F10196">
      <w:pPr>
        <w:numPr>
          <w:ilvl w:val="2"/>
          <w:numId w:val="1"/>
        </w:numPr>
        <w:jc w:val="both"/>
        <w:rPr>
          <w:rFonts w:ascii="Arial" w:hAnsi="Arial" w:cs="Arial"/>
        </w:rPr>
      </w:pPr>
      <w:r w:rsidRPr="000D7E37">
        <w:rPr>
          <w:rFonts w:ascii="Arial" w:hAnsi="Arial" w:cs="Arial"/>
        </w:rPr>
        <w:t>Pokud Zhotovitel neodstraní nedodělky či vady uvedené v zápise o předání a převzetí díla v dohodnutém termínu (viz. Protokol o předání a převzetí díla)</w:t>
      </w:r>
      <w:r>
        <w:rPr>
          <w:rFonts w:ascii="Arial" w:hAnsi="Arial" w:cs="Arial"/>
        </w:rPr>
        <w:t>,</w:t>
      </w:r>
      <w:r w:rsidRPr="000D7E37">
        <w:rPr>
          <w:rFonts w:ascii="Arial" w:hAnsi="Arial" w:cs="Arial"/>
        </w:rPr>
        <w:t xml:space="preserve"> zaplatí objednateli smluvní pokutu 1</w:t>
      </w:r>
      <w:r>
        <w:rPr>
          <w:rFonts w:ascii="Arial" w:hAnsi="Arial" w:cs="Arial"/>
        </w:rPr>
        <w:t>.</w:t>
      </w:r>
      <w:r w:rsidRPr="000D7E37">
        <w:rPr>
          <w:rFonts w:ascii="Arial" w:hAnsi="Arial" w:cs="Arial"/>
        </w:rPr>
        <w:t>000,- Kč za každý nedodělek či vadu, u nichž je v</w:t>
      </w:r>
      <w:r>
        <w:rPr>
          <w:rFonts w:ascii="Arial" w:hAnsi="Arial" w:cs="Arial"/>
        </w:rPr>
        <w:t> </w:t>
      </w:r>
      <w:r w:rsidRPr="000D7E37">
        <w:rPr>
          <w:rFonts w:ascii="Arial" w:hAnsi="Arial" w:cs="Arial"/>
        </w:rPr>
        <w:t>prodlení</w:t>
      </w:r>
      <w:r>
        <w:rPr>
          <w:rFonts w:ascii="Arial" w:hAnsi="Arial" w:cs="Arial"/>
        </w:rPr>
        <w:t>,</w:t>
      </w:r>
      <w:r w:rsidRPr="000D7E37">
        <w:rPr>
          <w:rFonts w:ascii="Arial" w:hAnsi="Arial" w:cs="Arial"/>
        </w:rPr>
        <w:t xml:space="preserve"> a za každý den prodlení.</w:t>
      </w:r>
    </w:p>
    <w:p w:rsidR="006E0B5A" w:rsidRPr="000D7E37" w:rsidRDefault="006E0B5A" w:rsidP="00F10196">
      <w:pPr>
        <w:ind w:left="708"/>
        <w:jc w:val="both"/>
        <w:rPr>
          <w:rFonts w:ascii="Arial" w:hAnsi="Arial" w:cs="Arial"/>
        </w:rPr>
      </w:pPr>
    </w:p>
    <w:p w:rsidR="006E0B5A" w:rsidRPr="000D7E37" w:rsidRDefault="006E0B5A" w:rsidP="00F10196">
      <w:pPr>
        <w:numPr>
          <w:ilvl w:val="1"/>
          <w:numId w:val="1"/>
        </w:numPr>
        <w:jc w:val="both"/>
        <w:rPr>
          <w:rFonts w:ascii="Arial" w:hAnsi="Arial" w:cs="Arial"/>
        </w:rPr>
      </w:pPr>
      <w:r w:rsidRPr="000D7E37">
        <w:rPr>
          <w:rFonts w:ascii="Arial" w:hAnsi="Arial" w:cs="Arial"/>
        </w:rPr>
        <w:t>Smluvní pokuta za neodstranění reklamovaných vad</w:t>
      </w:r>
    </w:p>
    <w:p w:rsidR="006E0B5A" w:rsidRPr="000D7E37" w:rsidRDefault="006E0B5A" w:rsidP="00F10196">
      <w:pPr>
        <w:numPr>
          <w:ilvl w:val="2"/>
          <w:numId w:val="1"/>
        </w:numPr>
        <w:jc w:val="both"/>
        <w:rPr>
          <w:rFonts w:ascii="Arial" w:hAnsi="Arial" w:cs="Arial"/>
        </w:rPr>
      </w:pPr>
      <w:r w:rsidRPr="000D7E37">
        <w:rPr>
          <w:rFonts w:ascii="Arial" w:hAnsi="Arial" w:cs="Arial"/>
        </w:rPr>
        <w:t>Pokud Zhotovitel nenastoupí ve sjednaném termínu, dle odst. 11.4.</w:t>
      </w:r>
      <w:r>
        <w:rPr>
          <w:rFonts w:ascii="Arial" w:hAnsi="Arial" w:cs="Arial"/>
        </w:rPr>
        <w:t xml:space="preserve"> </w:t>
      </w:r>
      <w:r w:rsidRPr="000D7E37">
        <w:rPr>
          <w:rFonts w:ascii="Arial" w:hAnsi="Arial" w:cs="Arial"/>
        </w:rPr>
        <w:t>k odstraňování reklamované vady (případně vad), je povinen zaplatit Objednateli smluvní pokutu 1</w:t>
      </w:r>
      <w:r>
        <w:rPr>
          <w:rFonts w:ascii="Arial" w:hAnsi="Arial" w:cs="Arial"/>
        </w:rPr>
        <w:t>.</w:t>
      </w:r>
      <w:r w:rsidRPr="000D7E37">
        <w:rPr>
          <w:rFonts w:ascii="Arial" w:hAnsi="Arial" w:cs="Arial"/>
        </w:rPr>
        <w:t>000,- Kč za každou reklamovanou vadu, na jejíž odstraňování nenastoupil ve sjednaném termínu</w:t>
      </w:r>
      <w:r>
        <w:rPr>
          <w:rFonts w:ascii="Arial" w:hAnsi="Arial" w:cs="Arial"/>
        </w:rPr>
        <w:t>,</w:t>
      </w:r>
      <w:r w:rsidRPr="000D7E37">
        <w:rPr>
          <w:rFonts w:ascii="Arial" w:hAnsi="Arial" w:cs="Arial"/>
        </w:rPr>
        <w:t xml:space="preserve"> a za každý den  prodlení.</w:t>
      </w:r>
    </w:p>
    <w:p w:rsidR="006E0B5A" w:rsidRPr="000D7E37" w:rsidRDefault="006E0B5A" w:rsidP="00F10196">
      <w:pPr>
        <w:numPr>
          <w:ilvl w:val="2"/>
          <w:numId w:val="1"/>
        </w:numPr>
        <w:jc w:val="both"/>
        <w:rPr>
          <w:rFonts w:ascii="Arial" w:hAnsi="Arial" w:cs="Arial"/>
        </w:rPr>
      </w:pPr>
      <w:r w:rsidRPr="000D7E37">
        <w:rPr>
          <w:rFonts w:ascii="Arial" w:hAnsi="Arial" w:cs="Arial"/>
        </w:rPr>
        <w:t>Pokud Zhotovitel neodstraní reklamovanou vadu ve sjednaném termínu, je povinen zaplatit Objednateli smluvní pokutu 2</w:t>
      </w:r>
      <w:r>
        <w:rPr>
          <w:rFonts w:ascii="Arial" w:hAnsi="Arial" w:cs="Arial"/>
        </w:rPr>
        <w:t>.</w:t>
      </w:r>
      <w:r w:rsidRPr="000D7E37">
        <w:rPr>
          <w:rFonts w:ascii="Arial" w:hAnsi="Arial" w:cs="Arial"/>
        </w:rPr>
        <w:t>000,- Kč za každou reklamovanou vadu, u níž je v</w:t>
      </w:r>
      <w:r>
        <w:rPr>
          <w:rFonts w:ascii="Arial" w:hAnsi="Arial" w:cs="Arial"/>
        </w:rPr>
        <w:t> </w:t>
      </w:r>
      <w:r w:rsidRPr="000D7E37">
        <w:rPr>
          <w:rFonts w:ascii="Arial" w:hAnsi="Arial" w:cs="Arial"/>
        </w:rPr>
        <w:t>prodlení</w:t>
      </w:r>
      <w:r>
        <w:rPr>
          <w:rFonts w:ascii="Arial" w:hAnsi="Arial" w:cs="Arial"/>
        </w:rPr>
        <w:t>,</w:t>
      </w:r>
      <w:r w:rsidRPr="000D7E37">
        <w:rPr>
          <w:rFonts w:ascii="Arial" w:hAnsi="Arial" w:cs="Arial"/>
        </w:rPr>
        <w:t xml:space="preserve"> a za každý den prodlení.</w:t>
      </w:r>
    </w:p>
    <w:p w:rsidR="006E0B5A" w:rsidRPr="000D7E37" w:rsidRDefault="006E0B5A" w:rsidP="00F10196">
      <w:pPr>
        <w:numPr>
          <w:ilvl w:val="2"/>
          <w:numId w:val="1"/>
        </w:numPr>
        <w:jc w:val="both"/>
        <w:rPr>
          <w:rFonts w:ascii="Arial" w:hAnsi="Arial" w:cs="Arial"/>
        </w:rPr>
      </w:pPr>
      <w:r w:rsidRPr="000D7E37">
        <w:rPr>
          <w:rFonts w:ascii="Arial" w:hAnsi="Arial" w:cs="Arial"/>
        </w:rPr>
        <w:t>Označil-li objednatel v reklamaci, že se jedná o vadu, která brání řádnému užívání díla, případně hrozí nebezpečí škody velkého rozsahu (havárie), sjednávají obě smluvní strany smluvní pokuty v dvojnásobné výši.</w:t>
      </w:r>
    </w:p>
    <w:p w:rsidR="006E0B5A" w:rsidRPr="000D7E37" w:rsidRDefault="006E0B5A" w:rsidP="00F10196">
      <w:pPr>
        <w:jc w:val="both"/>
        <w:rPr>
          <w:rFonts w:ascii="Arial" w:hAnsi="Arial" w:cs="Arial"/>
        </w:rPr>
      </w:pPr>
    </w:p>
    <w:p w:rsidR="006E0B5A" w:rsidRPr="000D7E37" w:rsidRDefault="006E0B5A" w:rsidP="00F10196">
      <w:pPr>
        <w:numPr>
          <w:ilvl w:val="1"/>
          <w:numId w:val="1"/>
        </w:numPr>
        <w:jc w:val="both"/>
        <w:rPr>
          <w:rFonts w:ascii="Arial" w:hAnsi="Arial" w:cs="Arial"/>
        </w:rPr>
      </w:pPr>
      <w:r w:rsidRPr="000D7E37">
        <w:rPr>
          <w:rFonts w:ascii="Arial" w:hAnsi="Arial" w:cs="Arial"/>
        </w:rPr>
        <w:t>Smluvní pokuta za nevyklizení staveniště</w:t>
      </w:r>
    </w:p>
    <w:p w:rsidR="006E0B5A" w:rsidRPr="000D7E37" w:rsidRDefault="006E0B5A" w:rsidP="00F10196">
      <w:pPr>
        <w:numPr>
          <w:ilvl w:val="2"/>
          <w:numId w:val="1"/>
        </w:numPr>
        <w:jc w:val="both"/>
        <w:rPr>
          <w:rFonts w:ascii="Arial" w:hAnsi="Arial" w:cs="Arial"/>
        </w:rPr>
      </w:pPr>
      <w:r w:rsidRPr="000D7E37">
        <w:rPr>
          <w:rFonts w:ascii="Arial" w:hAnsi="Arial" w:cs="Arial"/>
        </w:rPr>
        <w:t>Pokud Zhotovitel nevyklidí staveniště v termínu stanoveném touto smlouvou, příp. v termínu sjednaném dohodou smluvních stran, je povinen zaplatit Objednateli smluvní pokutu ve výši 0,05</w:t>
      </w:r>
      <w:r>
        <w:rPr>
          <w:rFonts w:ascii="Arial" w:hAnsi="Arial" w:cs="Arial"/>
        </w:rPr>
        <w:t xml:space="preserve"> </w:t>
      </w:r>
      <w:r w:rsidRPr="000D7E37">
        <w:rPr>
          <w:rFonts w:ascii="Arial" w:hAnsi="Arial" w:cs="Arial"/>
        </w:rPr>
        <w:t>% ze sjednané ceny díla bez DPH za každý i započatý den prodlení.</w:t>
      </w:r>
    </w:p>
    <w:p w:rsidR="006E0B5A" w:rsidRPr="000D7E37" w:rsidRDefault="006E0B5A" w:rsidP="00F10196">
      <w:pPr>
        <w:ind w:left="708"/>
        <w:jc w:val="both"/>
        <w:rPr>
          <w:rFonts w:ascii="Arial" w:hAnsi="Arial" w:cs="Arial"/>
        </w:rPr>
      </w:pPr>
    </w:p>
    <w:p w:rsidR="006E0B5A" w:rsidRPr="000D7E37" w:rsidRDefault="006E0B5A" w:rsidP="00F10196">
      <w:pPr>
        <w:numPr>
          <w:ilvl w:val="1"/>
          <w:numId w:val="1"/>
        </w:numPr>
        <w:jc w:val="both"/>
        <w:rPr>
          <w:rFonts w:ascii="Arial" w:hAnsi="Arial" w:cs="Arial"/>
        </w:rPr>
      </w:pPr>
      <w:r w:rsidRPr="000D7E37">
        <w:rPr>
          <w:rFonts w:ascii="Arial" w:hAnsi="Arial" w:cs="Arial"/>
        </w:rPr>
        <w:t xml:space="preserve">Úrok z prodlení </w:t>
      </w:r>
    </w:p>
    <w:p w:rsidR="006E0B5A" w:rsidRPr="000D7E37" w:rsidRDefault="006E0B5A" w:rsidP="00F10196">
      <w:pPr>
        <w:numPr>
          <w:ilvl w:val="2"/>
          <w:numId w:val="1"/>
        </w:numPr>
        <w:jc w:val="both"/>
        <w:rPr>
          <w:rFonts w:ascii="Arial" w:hAnsi="Arial" w:cs="Arial"/>
        </w:rPr>
      </w:pPr>
      <w:r w:rsidRPr="000D7E37">
        <w:rPr>
          <w:rFonts w:ascii="Arial" w:hAnsi="Arial" w:cs="Arial"/>
        </w:rPr>
        <w:t>Pokud bude Objednatel v prodlení s úhradou faktury proti sjednanému termínu</w:t>
      </w:r>
      <w:r>
        <w:rPr>
          <w:rFonts w:ascii="Arial" w:hAnsi="Arial" w:cs="Arial"/>
        </w:rPr>
        <w:t>,</w:t>
      </w:r>
      <w:r w:rsidRPr="000D7E37">
        <w:rPr>
          <w:rFonts w:ascii="Arial" w:hAnsi="Arial" w:cs="Arial"/>
        </w:rPr>
        <w:t xml:space="preserve"> je povinen zaplatit Zhotoviteli úrok z prodlení ve výši 0,05</w:t>
      </w:r>
      <w:r>
        <w:rPr>
          <w:rFonts w:ascii="Arial" w:hAnsi="Arial" w:cs="Arial"/>
        </w:rPr>
        <w:t xml:space="preserve"> </w:t>
      </w:r>
      <w:r w:rsidRPr="000D7E37">
        <w:rPr>
          <w:rFonts w:ascii="Arial" w:hAnsi="Arial" w:cs="Arial"/>
        </w:rPr>
        <w:t>% z dlužné částky za každý i započatý den prodlení</w:t>
      </w:r>
      <w:r w:rsidRPr="000D7E37">
        <w:rPr>
          <w:rFonts w:ascii="Arial" w:hAnsi="Arial"/>
          <w:snapToGrid w:val="0"/>
        </w:rPr>
        <w:t>.</w:t>
      </w:r>
    </w:p>
    <w:p w:rsidR="006E0B5A" w:rsidRPr="000D7E37" w:rsidRDefault="006E0B5A" w:rsidP="00F10196">
      <w:pPr>
        <w:jc w:val="both"/>
        <w:rPr>
          <w:rFonts w:ascii="Arial" w:hAnsi="Arial" w:cs="Arial"/>
        </w:rPr>
      </w:pPr>
    </w:p>
    <w:p w:rsidR="006E0B5A" w:rsidRPr="000D7E37" w:rsidRDefault="006E0B5A" w:rsidP="00F10196">
      <w:pPr>
        <w:numPr>
          <w:ilvl w:val="1"/>
          <w:numId w:val="1"/>
        </w:numPr>
        <w:jc w:val="both"/>
        <w:rPr>
          <w:rFonts w:ascii="Arial" w:hAnsi="Arial" w:cs="Arial"/>
        </w:rPr>
      </w:pPr>
      <w:r w:rsidRPr="000D7E37">
        <w:rPr>
          <w:rFonts w:ascii="Arial" w:hAnsi="Arial" w:cs="Arial"/>
        </w:rPr>
        <w:t>Lhůta splatnosti smluvních pokut</w:t>
      </w:r>
    </w:p>
    <w:p w:rsidR="006E0B5A" w:rsidRPr="000D7E37" w:rsidRDefault="006E0B5A" w:rsidP="00F10196">
      <w:pPr>
        <w:numPr>
          <w:ilvl w:val="2"/>
          <w:numId w:val="1"/>
        </w:numPr>
        <w:jc w:val="both"/>
        <w:rPr>
          <w:rFonts w:ascii="Arial" w:hAnsi="Arial" w:cs="Arial"/>
        </w:rPr>
      </w:pPr>
      <w:r w:rsidRPr="000D7E37">
        <w:rPr>
          <w:rFonts w:ascii="Arial" w:hAnsi="Arial"/>
          <w:snapToGrid w:val="0"/>
        </w:rPr>
        <w:t>Strana povinná je povinna uhradit vyúčtované smluvní pokuty či úrok z prodlení nejpozději do 30 dnů od dne obdržení příslušného vyúčtování</w:t>
      </w:r>
      <w:r w:rsidRPr="000D7E37">
        <w:rPr>
          <w:rFonts w:ascii="Arial" w:hAnsi="Arial" w:cs="Arial"/>
        </w:rPr>
        <w:t>.</w:t>
      </w:r>
    </w:p>
    <w:p w:rsidR="006E0B5A" w:rsidRPr="000D7E37" w:rsidRDefault="006E0B5A" w:rsidP="00F10196">
      <w:pPr>
        <w:ind w:left="708"/>
        <w:jc w:val="both"/>
        <w:rPr>
          <w:rFonts w:ascii="Arial" w:hAnsi="Arial" w:cs="Arial"/>
        </w:rPr>
      </w:pPr>
    </w:p>
    <w:p w:rsidR="006E0B5A" w:rsidRPr="000D7E37" w:rsidRDefault="006E0B5A" w:rsidP="00F10196">
      <w:pPr>
        <w:numPr>
          <w:ilvl w:val="1"/>
          <w:numId w:val="1"/>
        </w:numPr>
        <w:jc w:val="both"/>
        <w:rPr>
          <w:rFonts w:ascii="Arial" w:hAnsi="Arial" w:cs="Arial"/>
        </w:rPr>
      </w:pPr>
      <w:r w:rsidRPr="000D7E37">
        <w:rPr>
          <w:rFonts w:ascii="Arial" w:hAnsi="Arial" w:cs="Arial"/>
        </w:rPr>
        <w:t>Ostatní náležitosti vztahující se k smluvním pokutám</w:t>
      </w:r>
    </w:p>
    <w:p w:rsidR="006E0B5A" w:rsidRPr="000D7E37" w:rsidRDefault="006E0B5A" w:rsidP="00F10196">
      <w:pPr>
        <w:numPr>
          <w:ilvl w:val="2"/>
          <w:numId w:val="1"/>
        </w:numPr>
        <w:jc w:val="both"/>
        <w:rPr>
          <w:rFonts w:ascii="Arial" w:hAnsi="Arial" w:cs="Arial"/>
        </w:rPr>
      </w:pPr>
      <w:r w:rsidRPr="000D7E37">
        <w:rPr>
          <w:rFonts w:ascii="Arial" w:hAnsi="Arial"/>
          <w:snapToGrid w:val="0"/>
        </w:rPr>
        <w:t>Zaplacením smluvní pokuty není dotčen nárok Objednatele na náhradu škody způsobené mu porušením povinnosti Zhotovitele, na niž se smluvní pokuta vztahuje</w:t>
      </w:r>
      <w:r w:rsidRPr="000D7E37">
        <w:rPr>
          <w:rFonts w:ascii="Arial" w:hAnsi="Arial" w:cs="Arial"/>
        </w:rPr>
        <w:t>.</w:t>
      </w:r>
    </w:p>
    <w:p w:rsidR="006E0B5A" w:rsidRPr="000D7E37" w:rsidRDefault="006E0B5A" w:rsidP="00F10196">
      <w:pPr>
        <w:jc w:val="both"/>
        <w:rPr>
          <w:rFonts w:ascii="Arial" w:hAnsi="Arial" w:cs="Arial"/>
        </w:rPr>
      </w:pPr>
    </w:p>
    <w:p w:rsidR="006E0B5A" w:rsidRPr="000D7E37" w:rsidRDefault="006E0B5A" w:rsidP="00F10196">
      <w:pPr>
        <w:jc w:val="both"/>
        <w:rPr>
          <w:rFonts w:ascii="Arial" w:hAnsi="Arial" w:cs="Arial"/>
        </w:rPr>
      </w:pPr>
    </w:p>
    <w:p w:rsidR="006E0B5A" w:rsidRPr="000D7E37" w:rsidRDefault="006E0B5A" w:rsidP="00F10196">
      <w:pPr>
        <w:numPr>
          <w:ilvl w:val="0"/>
          <w:numId w:val="1"/>
        </w:numPr>
        <w:jc w:val="both"/>
        <w:rPr>
          <w:rFonts w:ascii="Arial" w:hAnsi="Arial" w:cs="Arial"/>
          <w:b/>
          <w:bCs/>
        </w:rPr>
      </w:pPr>
      <w:r w:rsidRPr="000D7E37">
        <w:rPr>
          <w:rFonts w:ascii="Arial" w:hAnsi="Arial" w:cs="Arial"/>
          <w:b/>
          <w:bCs/>
        </w:rPr>
        <w:t>Staveniště</w:t>
      </w:r>
    </w:p>
    <w:p w:rsidR="006E0B5A" w:rsidRPr="000D7E37" w:rsidRDefault="006E0B5A" w:rsidP="00F10196">
      <w:pPr>
        <w:numPr>
          <w:ilvl w:val="1"/>
          <w:numId w:val="1"/>
        </w:numPr>
        <w:jc w:val="both"/>
        <w:rPr>
          <w:rFonts w:ascii="Arial" w:hAnsi="Arial" w:cs="Arial"/>
        </w:rPr>
      </w:pPr>
      <w:r w:rsidRPr="000D7E37">
        <w:rPr>
          <w:rFonts w:ascii="Arial" w:hAnsi="Arial" w:cs="Arial"/>
        </w:rPr>
        <w:t>Předání a převzetí Staveniště</w:t>
      </w:r>
    </w:p>
    <w:p w:rsidR="006E0B5A" w:rsidRPr="000D7E37" w:rsidRDefault="006E0B5A" w:rsidP="00F10196">
      <w:pPr>
        <w:numPr>
          <w:ilvl w:val="2"/>
          <w:numId w:val="1"/>
        </w:numPr>
        <w:jc w:val="both"/>
        <w:rPr>
          <w:rFonts w:ascii="Arial" w:hAnsi="Arial" w:cs="Arial"/>
        </w:rPr>
      </w:pPr>
      <w:r w:rsidRPr="000D7E37">
        <w:rPr>
          <w:rFonts w:ascii="Arial" w:hAnsi="Arial" w:cs="Arial"/>
        </w:rPr>
        <w:t>Objednatel je povinen předat Zhotoviteli Staveniště (nebo jeho ucelenou část) prosté práv třetí osoby po oboustranném podpisu smlouvy o dílo</w:t>
      </w:r>
      <w:r>
        <w:rPr>
          <w:rFonts w:ascii="Arial" w:hAnsi="Arial" w:cs="Arial"/>
        </w:rPr>
        <w:t>,</w:t>
      </w:r>
      <w:r w:rsidRPr="000D7E37">
        <w:rPr>
          <w:rFonts w:ascii="Arial" w:hAnsi="Arial" w:cs="Arial"/>
        </w:rPr>
        <w:t xml:space="preserve"> a to v termínu dle bodu 3.1 této smlouvy. </w:t>
      </w:r>
    </w:p>
    <w:p w:rsidR="006E0B5A" w:rsidRPr="000D7E37" w:rsidRDefault="006E0B5A" w:rsidP="00F10196">
      <w:pPr>
        <w:numPr>
          <w:ilvl w:val="2"/>
          <w:numId w:val="1"/>
        </w:numPr>
        <w:jc w:val="both"/>
        <w:rPr>
          <w:rFonts w:ascii="Arial" w:hAnsi="Arial" w:cs="Arial"/>
        </w:rPr>
      </w:pPr>
      <w:r w:rsidRPr="000D7E37">
        <w:rPr>
          <w:rFonts w:ascii="Arial" w:hAnsi="Arial" w:cs="Arial"/>
        </w:rPr>
        <w:t>O předání Staveniště vyhotoví Objednatel společně se Zhotovitelem písemný protokol, který obě strany podepíší. Za den předání Staveniště se považuje den, kdy dojde k oboustrannému podpisu příslušného protokolu.</w:t>
      </w:r>
    </w:p>
    <w:p w:rsidR="006E0B5A" w:rsidRPr="000D7E37" w:rsidRDefault="006E0B5A" w:rsidP="00F10196">
      <w:pPr>
        <w:numPr>
          <w:ilvl w:val="2"/>
          <w:numId w:val="1"/>
        </w:numPr>
        <w:jc w:val="both"/>
        <w:rPr>
          <w:rFonts w:ascii="Arial" w:hAnsi="Arial" w:cs="Arial"/>
        </w:rPr>
      </w:pPr>
      <w:r w:rsidRPr="000D7E37">
        <w:rPr>
          <w:rFonts w:ascii="Arial" w:hAnsi="Arial" w:cs="Arial"/>
        </w:rPr>
        <w:t xml:space="preserve">Objednatel je povinen předat Zhotoviteli veškeré dostupné podklady o trasách stávajících známých inženýrských sítí na Staveništi a přilehlých pozemcích dotčených prováděním díla včetně případných zákresů. </w:t>
      </w:r>
      <w:r w:rsidRPr="000D7E37">
        <w:rPr>
          <w:rFonts w:ascii="Arial" w:hAnsi="Arial"/>
          <w:snapToGrid w:val="0"/>
        </w:rPr>
        <w:t>Zhotovitel je povinen seznámit se po převzetí Staveniště s rozmístěním a trasou stávajících známých inženýrských sítí na Staveništi a přilehlých pozemcích dotčených prováděním díla a zabezpečit vytýčení všech ostatních inženýrských sítí a tyto buď vhodným způsobem přeložit, nebo chránit tak, aby v průběhu provádění díla nedošlo k jejich poškození. Zhotovitel je povinen dodržovat všechny podmínky správců nebo vlastníků těchto sítí a nese veškeré důsledky a škody vzniklé jejich nedodržením. Zhotovitel neodpovídá za škody na stávajících inženýrských sítích, které nebyly vyznačeny v podkladech Objednatele.</w:t>
      </w:r>
    </w:p>
    <w:p w:rsidR="006E0B5A" w:rsidRPr="000D7E37" w:rsidRDefault="006E0B5A" w:rsidP="00F10196">
      <w:pPr>
        <w:numPr>
          <w:ilvl w:val="2"/>
          <w:numId w:val="1"/>
        </w:numPr>
        <w:jc w:val="both"/>
        <w:rPr>
          <w:rFonts w:ascii="Arial" w:hAnsi="Arial" w:cs="Arial"/>
        </w:rPr>
      </w:pPr>
      <w:r w:rsidRPr="000D7E37">
        <w:rPr>
          <w:rFonts w:ascii="Arial" w:hAnsi="Arial" w:cs="Arial"/>
        </w:rPr>
        <w:t>Objednatel může podle svých možností zajistit zhotoviteli služby, které bude zhotovitel požadovat při předání staveniště, (elektrickou energii, skladovací prostory, přípojný bod vody, šatnování, atp.) vždy však za předem dohodnutou úhradu.</w:t>
      </w:r>
    </w:p>
    <w:p w:rsidR="006E0B5A" w:rsidRPr="000D7E37" w:rsidRDefault="006E0B5A" w:rsidP="00F10196">
      <w:pPr>
        <w:numPr>
          <w:ilvl w:val="2"/>
          <w:numId w:val="1"/>
        </w:numPr>
        <w:jc w:val="both"/>
        <w:rPr>
          <w:rFonts w:ascii="Arial" w:hAnsi="Arial" w:cs="Arial"/>
        </w:rPr>
      </w:pPr>
      <w:r w:rsidRPr="000D7E37">
        <w:rPr>
          <w:rFonts w:ascii="Arial" w:hAnsi="Arial" w:cs="Arial"/>
        </w:rPr>
        <w:t>Zařízení staveniště zabezpečuje Zhotovitel v souladu se svými potřebami a v souladu s projektovou dokumentací předanou Objednatelem a s požadavky Objednatele.</w:t>
      </w:r>
    </w:p>
    <w:p w:rsidR="006E0B5A" w:rsidRPr="000D7E37" w:rsidRDefault="006E0B5A" w:rsidP="00F10196">
      <w:pPr>
        <w:numPr>
          <w:ilvl w:val="2"/>
          <w:numId w:val="1"/>
        </w:numPr>
        <w:jc w:val="both"/>
        <w:rPr>
          <w:rFonts w:ascii="Arial" w:hAnsi="Arial" w:cs="Arial"/>
        </w:rPr>
      </w:pPr>
      <w:r w:rsidRPr="000D7E37">
        <w:rPr>
          <w:rFonts w:ascii="Arial" w:hAnsi="Arial"/>
          <w:snapToGrid w:val="0"/>
        </w:rPr>
        <w:t>Zhotovitel je povinen udržovat na Staveništi pořádek.</w:t>
      </w:r>
    </w:p>
    <w:p w:rsidR="006E0B5A" w:rsidRPr="000D7E37" w:rsidRDefault="006E0B5A" w:rsidP="00F10196">
      <w:pPr>
        <w:numPr>
          <w:ilvl w:val="2"/>
          <w:numId w:val="1"/>
        </w:numPr>
        <w:jc w:val="both"/>
        <w:rPr>
          <w:rFonts w:ascii="Arial" w:hAnsi="Arial" w:cs="Arial"/>
        </w:rPr>
      </w:pPr>
      <w:r w:rsidRPr="000D7E37">
        <w:rPr>
          <w:rFonts w:ascii="Arial" w:hAnsi="Arial"/>
          <w:snapToGrid w:val="0"/>
        </w:rPr>
        <w:t>Zhotovitel je povinen zajistit na Staveništi veškerá bezpečnostní opatření a hygienická opatření a požární ochranu Staveniště i prováděného díla, a to v rozsahu a způsobem stanoveným příslušnými předpisy.</w:t>
      </w:r>
    </w:p>
    <w:p w:rsidR="006E0B5A" w:rsidRPr="000D7E37" w:rsidRDefault="006E0B5A" w:rsidP="00F10196">
      <w:pPr>
        <w:numPr>
          <w:ilvl w:val="2"/>
          <w:numId w:val="1"/>
        </w:numPr>
        <w:jc w:val="both"/>
        <w:rPr>
          <w:rFonts w:ascii="Arial" w:hAnsi="Arial" w:cs="Arial"/>
        </w:rPr>
      </w:pPr>
      <w:r w:rsidRPr="000D7E37">
        <w:rPr>
          <w:rFonts w:ascii="Arial" w:hAnsi="Arial"/>
          <w:snapToGrid w:val="0"/>
        </w:rPr>
        <w:t xml:space="preserve">Zhotovitel zajistí v případě potřeby i jeho oplocení nebo jiné vhodné zabezpečení. </w:t>
      </w:r>
      <w:r w:rsidRPr="000D7E37">
        <w:rPr>
          <w:rFonts w:ascii="Arial" w:hAnsi="Arial" w:cs="Arial"/>
        </w:rPr>
        <w:t>Objednatel nepřebírá odpovědnost za případné ztráty nebo odcizení materiálů, strojů a zařízení v prostoru staveniště. Zhotovitel je povinen učinit veškerá nezbytná opatření k zamezení ohrožení života, zdraví a majetku třetích osob a učinit veškerá nezbytná opatření k ochraně životního prostředí</w:t>
      </w:r>
      <w:r>
        <w:rPr>
          <w:rFonts w:ascii="Arial" w:hAnsi="Arial" w:cs="Arial"/>
        </w:rPr>
        <w:t>.</w:t>
      </w:r>
    </w:p>
    <w:p w:rsidR="006E0B5A" w:rsidRPr="000D7E37" w:rsidRDefault="006E0B5A" w:rsidP="00F10196">
      <w:pPr>
        <w:numPr>
          <w:ilvl w:val="2"/>
          <w:numId w:val="1"/>
        </w:numPr>
        <w:jc w:val="both"/>
        <w:rPr>
          <w:rFonts w:ascii="Arial" w:hAnsi="Arial" w:cs="Arial"/>
        </w:rPr>
      </w:pPr>
      <w:r w:rsidRPr="000D7E37">
        <w:rPr>
          <w:rFonts w:ascii="Arial" w:hAnsi="Arial"/>
          <w:snapToGrid w:val="0"/>
        </w:rPr>
        <w:t>Veškerá potřebná povolení k užívání veřejných ploch, případně rozkopávkám, objízdným trasám nebo překopům veřejných ploch či komunikací zajišťuje Zhotovitel a nese veškeré případné poplatky.</w:t>
      </w:r>
    </w:p>
    <w:p w:rsidR="006E0B5A" w:rsidRPr="000D7E37" w:rsidRDefault="006E0B5A" w:rsidP="00F10196">
      <w:pPr>
        <w:numPr>
          <w:ilvl w:val="2"/>
          <w:numId w:val="1"/>
        </w:numPr>
        <w:jc w:val="both"/>
        <w:rPr>
          <w:rFonts w:ascii="Arial" w:hAnsi="Arial" w:cs="Arial"/>
        </w:rPr>
      </w:pPr>
      <w:r w:rsidRPr="000D7E37">
        <w:rPr>
          <w:rFonts w:ascii="Arial" w:hAnsi="Arial"/>
          <w:snapToGrid w:val="0"/>
        </w:rPr>
        <w:t>Jestliže v souvislosti s provozem Staveniště nebo prováděním předmětu plnění bude třeba umístit nebo přemístit dočasné či trvalé dopravní značení podle předpisů o pozemních komunikacích, obstará tyto práce Zhotovitel. Zhotovitel dále zodpovídá i za umisťování, přemisťování a udržování dopravních značek v souvislosti s průběhem provádění prací. Jakékoliv pokuty či náhrady škod vzniklých v této souvislosti jdou k tíži Zhotovitele.</w:t>
      </w:r>
    </w:p>
    <w:p w:rsidR="006E0B5A" w:rsidRPr="000D7E37" w:rsidRDefault="006E0B5A" w:rsidP="00F10196">
      <w:pPr>
        <w:numPr>
          <w:ilvl w:val="2"/>
          <w:numId w:val="1"/>
        </w:numPr>
        <w:jc w:val="both"/>
        <w:rPr>
          <w:rFonts w:ascii="Arial" w:hAnsi="Arial" w:cs="Arial"/>
        </w:rPr>
      </w:pPr>
      <w:r w:rsidRPr="000D7E37">
        <w:rPr>
          <w:rFonts w:ascii="Arial" w:hAnsi="Arial" w:cs="Arial"/>
          <w:iCs/>
        </w:rPr>
        <w:t>Za provoz na Staveništi odpovídá Zhotovitel</w:t>
      </w:r>
      <w:r w:rsidRPr="000D7E37">
        <w:rPr>
          <w:rFonts w:ascii="Arial" w:hAnsi="Arial" w:cs="Arial"/>
          <w:iCs/>
          <w:sz w:val="20"/>
          <w:szCs w:val="20"/>
        </w:rPr>
        <w:t>.</w:t>
      </w:r>
    </w:p>
    <w:p w:rsidR="006E0B5A" w:rsidRPr="000D7E37" w:rsidRDefault="006E0B5A" w:rsidP="00F10196">
      <w:pPr>
        <w:ind w:left="708"/>
        <w:jc w:val="both"/>
        <w:rPr>
          <w:rFonts w:ascii="Arial" w:hAnsi="Arial" w:cs="Arial"/>
        </w:rPr>
      </w:pPr>
    </w:p>
    <w:p w:rsidR="006E0B5A" w:rsidRPr="000D7E37" w:rsidRDefault="006E0B5A" w:rsidP="00F10196">
      <w:pPr>
        <w:numPr>
          <w:ilvl w:val="1"/>
          <w:numId w:val="1"/>
        </w:numPr>
        <w:jc w:val="both"/>
        <w:rPr>
          <w:rFonts w:ascii="Arial" w:hAnsi="Arial" w:cs="Arial"/>
        </w:rPr>
      </w:pPr>
      <w:r w:rsidRPr="000D7E37">
        <w:rPr>
          <w:rFonts w:ascii="Arial" w:hAnsi="Arial" w:cs="Arial"/>
        </w:rPr>
        <w:t>Vyklizení staveniště</w:t>
      </w:r>
    </w:p>
    <w:p w:rsidR="006E0B5A" w:rsidRPr="000D7E37" w:rsidRDefault="006E0B5A" w:rsidP="00F10196">
      <w:pPr>
        <w:numPr>
          <w:ilvl w:val="2"/>
          <w:numId w:val="1"/>
        </w:numPr>
        <w:jc w:val="both"/>
        <w:rPr>
          <w:rFonts w:ascii="Arial" w:hAnsi="Arial" w:cs="Arial"/>
        </w:rPr>
      </w:pPr>
      <w:r w:rsidRPr="000D7E37">
        <w:rPr>
          <w:rFonts w:ascii="Arial" w:hAnsi="Arial" w:cs="Arial"/>
        </w:rPr>
        <w:t xml:space="preserve">Zhotovitel je povinen odstranit zařízení staveniště, vyklidit Staveniště nejpozději do 15 dnů ode dne Předání a převzetí díla Objednatelem, pokud se strany nedohodnou jinak </w:t>
      </w:r>
      <w:r w:rsidRPr="000D7E37">
        <w:rPr>
          <w:rFonts w:ascii="Arial" w:hAnsi="Arial"/>
          <w:snapToGrid w:val="0"/>
        </w:rPr>
        <w:t>(zejména jde-li o ponechání zařízení, nutných pro zabezpečení odstranění vad a nedodělků ve smyslu protokolu o předání a převzetí díla)</w:t>
      </w:r>
      <w:r w:rsidRPr="000D7E37">
        <w:rPr>
          <w:rFonts w:ascii="Arial" w:hAnsi="Arial" w:cs="Arial"/>
        </w:rPr>
        <w:t>. Za vyklizené se považuje staveniště zbavené všech odpadů a nečistot a uvedené do stavu předpokládaném projektovou dokumentací.</w:t>
      </w:r>
    </w:p>
    <w:p w:rsidR="006E0B5A" w:rsidRPr="000D7E37" w:rsidRDefault="006E0B5A" w:rsidP="00F10196">
      <w:pPr>
        <w:numPr>
          <w:ilvl w:val="2"/>
          <w:numId w:val="1"/>
        </w:numPr>
        <w:jc w:val="both"/>
        <w:rPr>
          <w:rFonts w:ascii="Arial" w:hAnsi="Arial" w:cs="Arial"/>
        </w:rPr>
      </w:pPr>
      <w:r w:rsidRPr="000D7E37">
        <w:rPr>
          <w:rFonts w:ascii="Arial" w:hAnsi="Arial" w:cs="Arial"/>
        </w:rPr>
        <w:t>Nevyklidí-li Zhotovitel Staveniště ve sjednaném termínu</w:t>
      </w:r>
      <w:r>
        <w:rPr>
          <w:rFonts w:ascii="Arial" w:hAnsi="Arial" w:cs="Arial"/>
        </w:rPr>
        <w:t>,</w:t>
      </w:r>
      <w:r w:rsidRPr="000D7E37">
        <w:rPr>
          <w:rFonts w:ascii="Arial" w:hAnsi="Arial" w:cs="Arial"/>
        </w:rPr>
        <w:t xml:space="preserve"> je Objednatel oprávněn zabezpečit vyklizení Staveniště třetí osobou a náklady s tím spojené uhradí Objednateli Zhotovitel. Nárok Objednatele na sjednanou smluvní pokutu tím není dotčen.</w:t>
      </w:r>
    </w:p>
    <w:p w:rsidR="006E0B5A" w:rsidRPr="000D7E37" w:rsidRDefault="006E0B5A" w:rsidP="00F10196">
      <w:pPr>
        <w:ind w:left="708"/>
        <w:jc w:val="both"/>
        <w:rPr>
          <w:rFonts w:ascii="Arial" w:hAnsi="Arial" w:cs="Arial"/>
        </w:rPr>
      </w:pPr>
      <w:r>
        <w:rPr>
          <w:rFonts w:ascii="Arial" w:hAnsi="Arial" w:cs="Arial"/>
        </w:rPr>
        <w:br w:type="column"/>
      </w:r>
    </w:p>
    <w:p w:rsidR="006E0B5A" w:rsidRPr="000D7E37" w:rsidRDefault="006E0B5A" w:rsidP="00F10196">
      <w:pPr>
        <w:numPr>
          <w:ilvl w:val="0"/>
          <w:numId w:val="1"/>
        </w:numPr>
        <w:jc w:val="both"/>
        <w:rPr>
          <w:rFonts w:ascii="Arial" w:hAnsi="Arial" w:cs="Arial"/>
          <w:b/>
          <w:bCs/>
        </w:rPr>
      </w:pPr>
      <w:r w:rsidRPr="000D7E37">
        <w:rPr>
          <w:rFonts w:ascii="Arial" w:hAnsi="Arial" w:cs="Arial"/>
          <w:b/>
          <w:bCs/>
        </w:rPr>
        <w:t>Stavební deník</w:t>
      </w:r>
    </w:p>
    <w:p w:rsidR="006E0B5A" w:rsidRPr="000D7E37" w:rsidRDefault="006E0B5A" w:rsidP="00F10196">
      <w:pPr>
        <w:numPr>
          <w:ilvl w:val="1"/>
          <w:numId w:val="1"/>
        </w:numPr>
        <w:jc w:val="both"/>
        <w:rPr>
          <w:rFonts w:ascii="Arial" w:hAnsi="Arial" w:cs="Arial"/>
        </w:rPr>
      </w:pPr>
      <w:r w:rsidRPr="000D7E37">
        <w:rPr>
          <w:rFonts w:ascii="Arial" w:hAnsi="Arial" w:cs="Arial"/>
        </w:rPr>
        <w:t>Povinnost vést stavební deník</w:t>
      </w:r>
    </w:p>
    <w:p w:rsidR="006E0B5A" w:rsidRPr="000D7E37" w:rsidRDefault="006E0B5A" w:rsidP="00F10196">
      <w:pPr>
        <w:numPr>
          <w:ilvl w:val="2"/>
          <w:numId w:val="1"/>
        </w:numPr>
        <w:jc w:val="both"/>
        <w:rPr>
          <w:rFonts w:ascii="Arial" w:hAnsi="Arial" w:cs="Arial"/>
        </w:rPr>
      </w:pPr>
      <w:r w:rsidRPr="000D7E37">
        <w:rPr>
          <w:rFonts w:ascii="Arial" w:hAnsi="Arial" w:cs="Arial"/>
        </w:rPr>
        <w:t>Zhotovitel je povinen vést ode dne předání a převzetí staveniště o pracích, které provádí, stavební deník.</w:t>
      </w:r>
    </w:p>
    <w:p w:rsidR="006E0B5A" w:rsidRPr="000D7E37" w:rsidRDefault="006E0B5A" w:rsidP="00F10196">
      <w:pPr>
        <w:numPr>
          <w:ilvl w:val="2"/>
          <w:numId w:val="1"/>
        </w:numPr>
        <w:jc w:val="both"/>
        <w:rPr>
          <w:rFonts w:ascii="Arial" w:hAnsi="Arial" w:cs="Arial"/>
        </w:rPr>
      </w:pPr>
      <w:r w:rsidRPr="000D7E37">
        <w:rPr>
          <w:rFonts w:ascii="Arial" w:hAnsi="Arial"/>
          <w:snapToGrid w:val="0"/>
        </w:rPr>
        <w:t>Zápisy do Stavebního deníku provádí Zhotovitel formou denních záznamů. Veškeré okolnosti rozhodné pro plnění díla musí být učiněny Zhotovitelem v ten den, kdy nastaly</w:t>
      </w:r>
      <w:r w:rsidRPr="000D7E37">
        <w:rPr>
          <w:rFonts w:ascii="Arial" w:hAnsi="Arial"/>
          <w:snapToGrid w:val="0"/>
          <w:sz w:val="20"/>
          <w:szCs w:val="20"/>
        </w:rPr>
        <w:t>.</w:t>
      </w:r>
    </w:p>
    <w:p w:rsidR="006E0B5A" w:rsidRPr="000D7E37" w:rsidRDefault="006E0B5A" w:rsidP="00F10196">
      <w:pPr>
        <w:numPr>
          <w:ilvl w:val="2"/>
          <w:numId w:val="1"/>
        </w:numPr>
        <w:jc w:val="both"/>
        <w:rPr>
          <w:rFonts w:ascii="Arial" w:hAnsi="Arial" w:cs="Arial"/>
        </w:rPr>
      </w:pPr>
      <w:r w:rsidRPr="000D7E37">
        <w:rPr>
          <w:rFonts w:ascii="Arial" w:hAnsi="Arial" w:cs="Arial"/>
        </w:rPr>
        <w:t>Stavební deník musí být v pracovní dny od 7.00 do 17.00 hod. přístupný oprávněným osobám Objednatele, případně jiným osobám oprávněným do Stavebního deníku zapisovat.</w:t>
      </w:r>
    </w:p>
    <w:p w:rsidR="006E0B5A" w:rsidRPr="000D7E37" w:rsidRDefault="006E0B5A" w:rsidP="00F10196">
      <w:pPr>
        <w:numPr>
          <w:ilvl w:val="2"/>
          <w:numId w:val="1"/>
        </w:numPr>
        <w:jc w:val="both"/>
        <w:rPr>
          <w:rFonts w:ascii="Arial" w:hAnsi="Arial" w:cs="Arial"/>
        </w:rPr>
      </w:pPr>
      <w:r w:rsidRPr="000D7E37">
        <w:rPr>
          <w:rFonts w:ascii="Arial" w:hAnsi="Arial" w:cs="Arial"/>
        </w:rPr>
        <w:t xml:space="preserve">Zápisy do stavebního deníku se provádí v originále a dvou kopiích. </w:t>
      </w:r>
      <w:r w:rsidRPr="000D7E37">
        <w:rPr>
          <w:rFonts w:ascii="Arial" w:hAnsi="Arial"/>
          <w:snapToGrid w:val="0"/>
        </w:rPr>
        <w:t>Originál stavebního deníku je Zhotovitel povinen předat Objednateli po dokončení díla.</w:t>
      </w:r>
    </w:p>
    <w:p w:rsidR="006E0B5A" w:rsidRPr="000D7E37" w:rsidRDefault="006E0B5A" w:rsidP="00F10196">
      <w:pPr>
        <w:numPr>
          <w:ilvl w:val="2"/>
          <w:numId w:val="1"/>
        </w:numPr>
        <w:jc w:val="both"/>
        <w:rPr>
          <w:rFonts w:ascii="Arial" w:hAnsi="Arial" w:cs="Arial"/>
        </w:rPr>
      </w:pPr>
      <w:r w:rsidRPr="000D7E37">
        <w:rPr>
          <w:rFonts w:ascii="Arial" w:hAnsi="Arial"/>
          <w:snapToGrid w:val="0"/>
        </w:rPr>
        <w:t>První kopii obdrží osoba vykonávající funkci Technického dozoru objednatele a druhou kopii obdrží Zhotovitel.</w:t>
      </w:r>
    </w:p>
    <w:p w:rsidR="006E0B5A" w:rsidRPr="000D7E37" w:rsidRDefault="006E0B5A" w:rsidP="00F10196">
      <w:pPr>
        <w:numPr>
          <w:ilvl w:val="2"/>
          <w:numId w:val="1"/>
        </w:numPr>
        <w:jc w:val="both"/>
        <w:rPr>
          <w:rFonts w:ascii="Arial" w:hAnsi="Arial" w:cs="Arial"/>
        </w:rPr>
      </w:pPr>
      <w:r w:rsidRPr="00B65EA1">
        <w:rPr>
          <w:rFonts w:ascii="Arial" w:hAnsi="Arial"/>
          <w:snapToGrid w:val="0"/>
        </w:rPr>
        <w:t>Povinnost vést Stavební deník končí dle přílohy č. 16 vyhlášky č. 499/2006 Sb., o dokumentaci staveb</w:t>
      </w:r>
      <w:r w:rsidRPr="000D7E37">
        <w:rPr>
          <w:rFonts w:ascii="Arial" w:hAnsi="Arial"/>
          <w:snapToGrid w:val="0"/>
          <w:sz w:val="20"/>
          <w:szCs w:val="20"/>
        </w:rPr>
        <w:t>.</w:t>
      </w:r>
    </w:p>
    <w:p w:rsidR="006E0B5A" w:rsidRPr="000D7E37" w:rsidRDefault="006E0B5A" w:rsidP="00F10196">
      <w:pPr>
        <w:numPr>
          <w:ilvl w:val="2"/>
          <w:numId w:val="1"/>
        </w:numPr>
        <w:jc w:val="both"/>
        <w:rPr>
          <w:rFonts w:ascii="Arial" w:hAnsi="Arial" w:cs="Arial"/>
        </w:rPr>
      </w:pPr>
      <w:r w:rsidRPr="000D7E37">
        <w:rPr>
          <w:rFonts w:ascii="Arial" w:hAnsi="Arial"/>
          <w:snapToGrid w:val="0"/>
        </w:rPr>
        <w:t xml:space="preserve">Povinnost archivovat Stavební deník </w:t>
      </w:r>
      <w:r w:rsidRPr="00B65EA1">
        <w:rPr>
          <w:rFonts w:ascii="Arial" w:hAnsi="Arial"/>
          <w:snapToGrid w:val="0"/>
        </w:rPr>
        <w:t>po dobu 10 let od vydání kolaudačního souhlasu, popřípadě od dokončení stavby, pokud se kolaudační souhlas nevyžaduje</w:t>
      </w:r>
      <w:r>
        <w:rPr>
          <w:rFonts w:ascii="Arial" w:hAnsi="Arial"/>
          <w:snapToGrid w:val="0"/>
        </w:rPr>
        <w:t>, má Objednatel</w:t>
      </w:r>
      <w:r w:rsidRPr="000D7E37">
        <w:rPr>
          <w:rFonts w:ascii="Arial" w:hAnsi="Arial"/>
          <w:snapToGrid w:val="0"/>
        </w:rPr>
        <w:t>.</w:t>
      </w:r>
    </w:p>
    <w:p w:rsidR="006E0B5A" w:rsidRPr="000D7E37" w:rsidRDefault="006E0B5A" w:rsidP="00F10196">
      <w:pPr>
        <w:numPr>
          <w:ilvl w:val="2"/>
          <w:numId w:val="1"/>
        </w:numPr>
        <w:jc w:val="both"/>
        <w:rPr>
          <w:rFonts w:ascii="Arial" w:hAnsi="Arial" w:cs="Arial"/>
        </w:rPr>
      </w:pPr>
      <w:r w:rsidRPr="000D7E37">
        <w:rPr>
          <w:rFonts w:ascii="Arial" w:hAnsi="Arial"/>
          <w:snapToGrid w:val="0"/>
        </w:rPr>
        <w:t>Do Stavebního deníku je Zhotovitel povinen zapisovat veškeré skutečnosti rozhodné pro provádění díla. Zejména je povinen za</w:t>
      </w:r>
      <w:r>
        <w:rPr>
          <w:rFonts w:ascii="Arial" w:hAnsi="Arial"/>
          <w:snapToGrid w:val="0"/>
        </w:rPr>
        <w:t>pisovat údaje podle přílohy č. 16</w:t>
      </w:r>
      <w:r w:rsidRPr="000D7E37">
        <w:rPr>
          <w:rFonts w:ascii="Arial" w:hAnsi="Arial"/>
          <w:snapToGrid w:val="0"/>
        </w:rPr>
        <w:t xml:space="preserve"> k vyhlášce 499/2006 Sb.</w:t>
      </w:r>
    </w:p>
    <w:p w:rsidR="006E0B5A" w:rsidRPr="000D7E37" w:rsidRDefault="006E0B5A" w:rsidP="00F10196">
      <w:pPr>
        <w:numPr>
          <w:ilvl w:val="2"/>
          <w:numId w:val="1"/>
        </w:numPr>
        <w:jc w:val="both"/>
        <w:rPr>
          <w:rFonts w:ascii="Arial" w:hAnsi="Arial" w:cs="Arial"/>
        </w:rPr>
      </w:pPr>
      <w:r w:rsidRPr="000D7E37">
        <w:rPr>
          <w:rFonts w:ascii="Arial" w:hAnsi="Arial" w:cs="Arial"/>
        </w:rPr>
        <w:t>Všechny listy Stavebního deníku musí být očíslovány.</w:t>
      </w:r>
    </w:p>
    <w:p w:rsidR="006E0B5A" w:rsidRPr="000D7E37" w:rsidRDefault="006E0B5A" w:rsidP="00F10196">
      <w:pPr>
        <w:numPr>
          <w:ilvl w:val="2"/>
          <w:numId w:val="1"/>
        </w:numPr>
        <w:jc w:val="both"/>
        <w:rPr>
          <w:rFonts w:ascii="Arial" w:hAnsi="Arial" w:cs="Arial"/>
        </w:rPr>
      </w:pPr>
      <w:r w:rsidRPr="000D7E37">
        <w:rPr>
          <w:rFonts w:ascii="Arial" w:hAnsi="Arial" w:cs="Arial"/>
        </w:rPr>
        <w:t>Ve Stavebním deníku nesmí být vynechána volná místa.</w:t>
      </w:r>
    </w:p>
    <w:p w:rsidR="006E0B5A" w:rsidRPr="000D7E37" w:rsidRDefault="006E0B5A" w:rsidP="00F10196">
      <w:pPr>
        <w:numPr>
          <w:ilvl w:val="2"/>
          <w:numId w:val="1"/>
        </w:numPr>
        <w:jc w:val="both"/>
        <w:rPr>
          <w:rFonts w:ascii="Arial" w:hAnsi="Arial" w:cs="Arial"/>
        </w:rPr>
      </w:pPr>
      <w:r w:rsidRPr="000D7E37">
        <w:rPr>
          <w:rFonts w:ascii="Arial" w:hAnsi="Arial" w:cs="Arial"/>
        </w:rPr>
        <w:t>V případě neočekávaných událostí nebo okolností mající zvláštní význam pro další postup stavby pořizuje Zhotovitel i příslušnou fotodokumentaci, která se stane součástí Stavebního deníku.</w:t>
      </w:r>
    </w:p>
    <w:p w:rsidR="006E0B5A" w:rsidRPr="000D7E37" w:rsidRDefault="006E0B5A" w:rsidP="00F10196">
      <w:pPr>
        <w:numPr>
          <w:ilvl w:val="2"/>
          <w:numId w:val="1"/>
        </w:numPr>
        <w:jc w:val="both"/>
        <w:rPr>
          <w:rFonts w:ascii="Arial" w:hAnsi="Arial" w:cs="Arial"/>
        </w:rPr>
      </w:pPr>
      <w:r w:rsidRPr="000D7E37">
        <w:rPr>
          <w:rFonts w:ascii="Arial" w:hAnsi="Arial"/>
          <w:snapToGrid w:val="0"/>
        </w:rPr>
        <w:t>V případě, že všechny zúčastněné osoby jsou vlastníky elektronického podpisu, lze stavební deník vést elektronickou formou</w:t>
      </w:r>
      <w:r w:rsidRPr="000D7E37">
        <w:rPr>
          <w:rFonts w:ascii="Arial" w:hAnsi="Arial"/>
          <w:snapToGrid w:val="0"/>
          <w:sz w:val="20"/>
          <w:szCs w:val="20"/>
        </w:rPr>
        <w:t>.</w:t>
      </w:r>
    </w:p>
    <w:p w:rsidR="006E0B5A" w:rsidRPr="000D7E37" w:rsidRDefault="006E0B5A" w:rsidP="00F10196">
      <w:pPr>
        <w:pStyle w:val="BodyText"/>
        <w:spacing w:line="240" w:lineRule="atLeast"/>
        <w:jc w:val="both"/>
        <w:rPr>
          <w:rFonts w:ascii="Arial" w:hAnsi="Arial" w:cs="Arial"/>
          <w:color w:val="auto"/>
        </w:rPr>
      </w:pPr>
    </w:p>
    <w:p w:rsidR="006E0B5A" w:rsidRPr="000D7E37" w:rsidRDefault="006E0B5A" w:rsidP="00F10196">
      <w:pPr>
        <w:numPr>
          <w:ilvl w:val="1"/>
          <w:numId w:val="1"/>
        </w:numPr>
        <w:jc w:val="both"/>
        <w:rPr>
          <w:rFonts w:ascii="Arial" w:hAnsi="Arial" w:cs="Arial"/>
        </w:rPr>
      </w:pPr>
      <w:r w:rsidRPr="000D7E37">
        <w:rPr>
          <w:rFonts w:ascii="Arial" w:hAnsi="Arial" w:cs="Arial"/>
        </w:rPr>
        <w:t>Kontrolní dny</w:t>
      </w:r>
    </w:p>
    <w:p w:rsidR="006E0B5A" w:rsidRPr="000D7E37" w:rsidRDefault="006E0B5A" w:rsidP="00F10196">
      <w:pPr>
        <w:pStyle w:val="BodyText"/>
        <w:numPr>
          <w:ilvl w:val="2"/>
          <w:numId w:val="1"/>
        </w:numPr>
        <w:spacing w:line="240" w:lineRule="atLeast"/>
        <w:jc w:val="both"/>
        <w:rPr>
          <w:rFonts w:ascii="Arial" w:hAnsi="Arial" w:cs="Arial"/>
          <w:color w:val="auto"/>
          <w:szCs w:val="24"/>
        </w:rPr>
      </w:pPr>
      <w:r w:rsidRPr="000D7E37">
        <w:rPr>
          <w:rFonts w:ascii="Arial" w:hAnsi="Arial"/>
          <w:color w:val="auto"/>
          <w:szCs w:val="24"/>
        </w:rPr>
        <w:t>Objednatel je oprávněn kontrolovat provádění díla sám nebo prostřednictvím Technického dozoru. Zjistí-li Objednatel, že Zhotovitel provádí dílo v rozporu se svými povinnostmi, je Objednatel oprávněn dožadovat se toho, aby Zhotovitel odstranil vady vzniklé vadným prováděním a dílo prováděl řádným způsobem. Jestliže Zhotovitel tak neučiní ani v přiměřené lhůtě mu k tomu poskytnuté a postup Zhotovitele by vedl nepochybně k podstatnému porušení smlouvy, je Objednatel oprávněn odstoupit od smlouvy</w:t>
      </w:r>
      <w:r w:rsidRPr="000D7E37">
        <w:rPr>
          <w:rFonts w:ascii="Arial" w:hAnsi="Arial" w:cs="Arial"/>
          <w:color w:val="auto"/>
          <w:szCs w:val="24"/>
        </w:rPr>
        <w:t>.</w:t>
      </w:r>
    </w:p>
    <w:p w:rsidR="006E0B5A" w:rsidRPr="000D7E37" w:rsidRDefault="006E0B5A" w:rsidP="00F10196">
      <w:pPr>
        <w:pStyle w:val="BodyText"/>
        <w:numPr>
          <w:ilvl w:val="2"/>
          <w:numId w:val="1"/>
        </w:numPr>
        <w:spacing w:line="240" w:lineRule="atLeast"/>
        <w:jc w:val="both"/>
        <w:rPr>
          <w:rFonts w:ascii="Arial" w:hAnsi="Arial" w:cs="Arial"/>
          <w:color w:val="auto"/>
          <w:szCs w:val="24"/>
        </w:rPr>
      </w:pPr>
      <w:r w:rsidRPr="000D7E37">
        <w:rPr>
          <w:rFonts w:ascii="Arial" w:hAnsi="Arial" w:cs="Arial"/>
          <w:color w:val="auto"/>
        </w:rPr>
        <w:t xml:space="preserve">Pro účely kontroly průběhu provádění díla organizuje Objednatel Kontrolní dny v termínech nezbytných pro řádné provádění kontroly, nejméně však jedenkrát měsíčně. Objednatel má právo stanovit i vyšší četnost kontrolních dnů. Objednatel je povinen oznámit konání Kontrolního dne písemně </w:t>
      </w:r>
      <w:r w:rsidRPr="000D7E37">
        <w:rPr>
          <w:rFonts w:ascii="Arial" w:hAnsi="Arial" w:cs="Arial"/>
          <w:color w:val="auto"/>
          <w:szCs w:val="24"/>
        </w:rPr>
        <w:t>a nejméně pět dnů před jeho konání</w:t>
      </w:r>
      <w:r w:rsidRPr="000D7E37">
        <w:rPr>
          <w:rFonts w:ascii="Arial" w:hAnsi="Arial" w:cs="Arial"/>
          <w:color w:val="auto"/>
        </w:rPr>
        <w:t>m, pokud se na termínu Kontrolního dne nedohodly zúčastněné strany na předchozím jednání.</w:t>
      </w:r>
    </w:p>
    <w:p w:rsidR="006E0B5A" w:rsidRPr="000D7E37" w:rsidRDefault="006E0B5A" w:rsidP="00F10196">
      <w:pPr>
        <w:pStyle w:val="BodyText"/>
        <w:numPr>
          <w:ilvl w:val="2"/>
          <w:numId w:val="1"/>
        </w:numPr>
        <w:spacing w:line="240" w:lineRule="atLeast"/>
        <w:jc w:val="both"/>
        <w:rPr>
          <w:rFonts w:ascii="Arial" w:hAnsi="Arial" w:cs="Arial"/>
          <w:color w:val="auto"/>
          <w:szCs w:val="24"/>
        </w:rPr>
      </w:pPr>
      <w:r w:rsidRPr="000D7E37">
        <w:rPr>
          <w:rFonts w:ascii="Arial" w:hAnsi="Arial"/>
          <w:color w:val="auto"/>
          <w:szCs w:val="24"/>
        </w:rPr>
        <w:t>Kontrolních dnů jsou povinni se zúčastnit zástupci Objednatele včetně osob vykonávajících funkci Technického dozoru a případně i Autorského dozoru, Koordinátora BOZP a zástupci Zhotovitele.</w:t>
      </w:r>
    </w:p>
    <w:p w:rsidR="006E0B5A" w:rsidRPr="000D7E37" w:rsidRDefault="006E0B5A" w:rsidP="00F10196">
      <w:pPr>
        <w:pStyle w:val="BodyText"/>
        <w:numPr>
          <w:ilvl w:val="2"/>
          <w:numId w:val="1"/>
        </w:numPr>
        <w:spacing w:line="240" w:lineRule="atLeast"/>
        <w:jc w:val="both"/>
        <w:rPr>
          <w:rFonts w:ascii="Arial" w:hAnsi="Arial" w:cs="Arial"/>
          <w:color w:val="auto"/>
          <w:szCs w:val="24"/>
        </w:rPr>
      </w:pPr>
      <w:r w:rsidRPr="000D7E37">
        <w:rPr>
          <w:rFonts w:ascii="Arial" w:hAnsi="Arial"/>
          <w:color w:val="auto"/>
          <w:szCs w:val="24"/>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r w:rsidRPr="000D7E37">
        <w:rPr>
          <w:rFonts w:ascii="Arial" w:hAnsi="Arial"/>
          <w:color w:val="auto"/>
          <w:sz w:val="20"/>
        </w:rPr>
        <w:t>.</w:t>
      </w:r>
    </w:p>
    <w:p w:rsidR="006E0B5A" w:rsidRPr="000D7E37" w:rsidRDefault="006E0B5A" w:rsidP="00F10196">
      <w:pPr>
        <w:pStyle w:val="BodyText"/>
        <w:numPr>
          <w:ilvl w:val="2"/>
          <w:numId w:val="1"/>
        </w:numPr>
        <w:spacing w:line="240" w:lineRule="atLeast"/>
        <w:jc w:val="both"/>
        <w:rPr>
          <w:rFonts w:ascii="Arial" w:hAnsi="Arial" w:cs="Arial"/>
          <w:color w:val="auto"/>
          <w:szCs w:val="24"/>
        </w:rPr>
      </w:pPr>
      <w:r w:rsidRPr="000D7E37">
        <w:rPr>
          <w:rFonts w:ascii="Arial" w:hAnsi="Arial"/>
          <w:color w:val="auto"/>
          <w:szCs w:val="24"/>
        </w:rPr>
        <w:t>Vedením Kontrolních dnů je pověřen Objednatel.</w:t>
      </w:r>
    </w:p>
    <w:p w:rsidR="006E0B5A" w:rsidRPr="000D7E37" w:rsidRDefault="006E0B5A" w:rsidP="00F10196">
      <w:pPr>
        <w:pStyle w:val="BodyText"/>
        <w:numPr>
          <w:ilvl w:val="2"/>
          <w:numId w:val="1"/>
        </w:numPr>
        <w:spacing w:line="240" w:lineRule="atLeast"/>
        <w:jc w:val="both"/>
        <w:rPr>
          <w:rFonts w:ascii="Arial" w:hAnsi="Arial" w:cs="Arial"/>
          <w:color w:val="auto"/>
          <w:szCs w:val="24"/>
        </w:rPr>
      </w:pPr>
      <w:r w:rsidRPr="000D7E37">
        <w:rPr>
          <w:rFonts w:ascii="Arial" w:hAnsi="Arial"/>
          <w:color w:val="auto"/>
          <w:szCs w:val="24"/>
        </w:rPr>
        <w:t>Zhotovitel je povinen zapsat datum konání Kontrolního dne a jeho závěry do Stavebního deníku</w:t>
      </w:r>
      <w:r w:rsidRPr="000D7E37">
        <w:rPr>
          <w:rFonts w:ascii="Arial" w:hAnsi="Arial"/>
          <w:color w:val="auto"/>
          <w:sz w:val="20"/>
        </w:rPr>
        <w:t>.</w:t>
      </w:r>
    </w:p>
    <w:p w:rsidR="006E0B5A" w:rsidRPr="000D7E37" w:rsidRDefault="006E0B5A" w:rsidP="00F10196">
      <w:pPr>
        <w:pStyle w:val="BodyText"/>
        <w:numPr>
          <w:ilvl w:val="2"/>
          <w:numId w:val="1"/>
        </w:numPr>
        <w:spacing w:line="240" w:lineRule="atLeast"/>
        <w:jc w:val="both"/>
        <w:rPr>
          <w:rFonts w:ascii="Arial" w:hAnsi="Arial" w:cs="Arial"/>
          <w:color w:val="auto"/>
          <w:szCs w:val="24"/>
        </w:rPr>
      </w:pPr>
      <w:r w:rsidRPr="000D7E37">
        <w:rPr>
          <w:rFonts w:ascii="Arial" w:hAnsi="Arial" w:cs="Arial"/>
          <w:color w:val="auto"/>
          <w:szCs w:val="24"/>
        </w:rPr>
        <w:t>Zhotovitel je povinen vyzvat písemně Objednatele k prověření prací a konstrukcí, které v dalším pracovním postupu budou zakryty nebo se stanou nepřístupnými a to nejméně tři pracovní dny předem</w:t>
      </w:r>
      <w:r w:rsidRPr="000D7E37">
        <w:rPr>
          <w:rFonts w:ascii="Arial" w:hAnsi="Arial" w:cs="Arial"/>
          <w:color w:val="auto"/>
        </w:rPr>
        <w:t>.</w:t>
      </w:r>
    </w:p>
    <w:p w:rsidR="006E0B5A" w:rsidRPr="000D7E37" w:rsidRDefault="006E0B5A" w:rsidP="00F10196">
      <w:pPr>
        <w:pStyle w:val="BodyText"/>
        <w:numPr>
          <w:ilvl w:val="2"/>
          <w:numId w:val="1"/>
        </w:numPr>
        <w:spacing w:line="240" w:lineRule="atLeast"/>
        <w:jc w:val="both"/>
        <w:rPr>
          <w:rFonts w:ascii="Arial" w:hAnsi="Arial" w:cs="Arial"/>
          <w:color w:val="auto"/>
        </w:rPr>
      </w:pPr>
      <w:r w:rsidRPr="000D7E37">
        <w:rPr>
          <w:rFonts w:ascii="Arial" w:hAnsi="Arial"/>
          <w:color w:val="auto"/>
          <w:szCs w:val="24"/>
        </w:rPr>
        <w:t>Pokud se Objednatel ke kontrole přes včasné písemné vyzvání nedostaví, je Zhotovitel oprávněn předmětné práce nebo konstrukce zakrýt. Bude-li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r w:rsidRPr="000D7E37">
        <w:rPr>
          <w:rFonts w:ascii="Arial" w:hAnsi="Arial"/>
          <w:color w:val="auto"/>
          <w:sz w:val="20"/>
        </w:rPr>
        <w:t>.</w:t>
      </w:r>
    </w:p>
    <w:p w:rsidR="006E0B5A" w:rsidRPr="000D7E37" w:rsidRDefault="006E0B5A" w:rsidP="00F10196">
      <w:pPr>
        <w:pStyle w:val="BodyText"/>
        <w:spacing w:line="240" w:lineRule="atLeast"/>
        <w:jc w:val="both"/>
        <w:rPr>
          <w:rFonts w:ascii="Arial" w:hAnsi="Arial" w:cs="Arial"/>
          <w:color w:val="auto"/>
        </w:rPr>
      </w:pPr>
    </w:p>
    <w:p w:rsidR="006E0B5A" w:rsidRPr="000D7E37" w:rsidRDefault="006E0B5A" w:rsidP="00F10196">
      <w:pPr>
        <w:pStyle w:val="BodyText"/>
        <w:spacing w:line="240" w:lineRule="atLeast"/>
        <w:jc w:val="both"/>
        <w:rPr>
          <w:rFonts w:ascii="Arial" w:hAnsi="Arial" w:cs="Arial"/>
          <w:color w:val="auto"/>
        </w:rPr>
      </w:pPr>
    </w:p>
    <w:p w:rsidR="006E0B5A" w:rsidRPr="000D7E37" w:rsidRDefault="006E0B5A" w:rsidP="00F10196">
      <w:pPr>
        <w:numPr>
          <w:ilvl w:val="0"/>
          <w:numId w:val="1"/>
        </w:numPr>
        <w:jc w:val="both"/>
        <w:rPr>
          <w:rFonts w:ascii="Arial" w:hAnsi="Arial" w:cs="Arial"/>
          <w:b/>
          <w:bCs/>
        </w:rPr>
      </w:pPr>
      <w:r w:rsidRPr="000D7E37">
        <w:rPr>
          <w:rFonts w:ascii="Arial" w:hAnsi="Arial" w:cs="Arial"/>
          <w:b/>
          <w:bCs/>
        </w:rPr>
        <w:t>Provádění díla a bezpečnost práce</w:t>
      </w:r>
    </w:p>
    <w:p w:rsidR="006E0B5A" w:rsidRPr="000D7E37" w:rsidRDefault="006E0B5A" w:rsidP="00F10196">
      <w:pPr>
        <w:numPr>
          <w:ilvl w:val="1"/>
          <w:numId w:val="1"/>
        </w:numPr>
        <w:jc w:val="both"/>
        <w:rPr>
          <w:rFonts w:ascii="Arial" w:hAnsi="Arial" w:cs="Arial"/>
        </w:rPr>
      </w:pPr>
      <w:r w:rsidRPr="000D7E37">
        <w:rPr>
          <w:rFonts w:ascii="Arial" w:hAnsi="Arial" w:cs="Arial"/>
        </w:rPr>
        <w:t>Pokyny Objednatele</w:t>
      </w:r>
    </w:p>
    <w:p w:rsidR="006E0B5A" w:rsidRPr="000D7E37" w:rsidRDefault="006E0B5A" w:rsidP="00F10196">
      <w:pPr>
        <w:pStyle w:val="BodyText"/>
        <w:numPr>
          <w:ilvl w:val="2"/>
          <w:numId w:val="1"/>
        </w:numPr>
        <w:spacing w:line="240" w:lineRule="atLeast"/>
        <w:jc w:val="both"/>
        <w:rPr>
          <w:rFonts w:ascii="Arial" w:hAnsi="Arial" w:cs="Arial"/>
          <w:color w:val="auto"/>
        </w:rPr>
      </w:pPr>
      <w:r w:rsidRPr="000D7E37">
        <w:rPr>
          <w:rFonts w:ascii="Arial" w:hAnsi="Arial" w:cs="Arial"/>
          <w:color w:val="auto"/>
        </w:rPr>
        <w:t>Při provádění díla postupuje Zhotovitel samostatně. Zhotovitel se však zavazuje respektovat veškeré pokyny Objednatele, Technického dozoru a případně koordinátora bezpečnosti práce, týkající se realizace předmětného díla a upozorňující na možné porušování smluvních povinností Zhotovitele.</w:t>
      </w:r>
    </w:p>
    <w:p w:rsidR="006E0B5A" w:rsidRPr="000D7E37" w:rsidRDefault="006E0B5A" w:rsidP="00F10196">
      <w:pPr>
        <w:pStyle w:val="BodyText"/>
        <w:numPr>
          <w:ilvl w:val="2"/>
          <w:numId w:val="1"/>
        </w:numPr>
        <w:spacing w:line="240" w:lineRule="atLeast"/>
        <w:jc w:val="both"/>
        <w:rPr>
          <w:rFonts w:ascii="Arial" w:hAnsi="Arial" w:cs="Arial"/>
          <w:color w:val="auto"/>
          <w:szCs w:val="24"/>
        </w:rPr>
      </w:pPr>
      <w:r w:rsidRPr="000D7E37">
        <w:rPr>
          <w:rFonts w:ascii="Arial" w:hAnsi="Arial" w:cs="Arial"/>
          <w:color w:val="auto"/>
        </w:rPr>
        <w:t xml:space="preserve">Zhotovitel je povinen upozornit Objednatele bez zbytečného odkladu na nevhodnou povahu věcí převzatých od Objednatele nebo pokynů daných mu Objednatelem k provedení díla, jestliže Zhotovitel </w:t>
      </w:r>
      <w:r w:rsidRPr="000D7E37">
        <w:rPr>
          <w:rFonts w:ascii="Arial" w:hAnsi="Arial" w:cs="Arial"/>
          <w:color w:val="auto"/>
          <w:szCs w:val="24"/>
        </w:rPr>
        <w:t>mohl tuto nevhodnost zjistit při vynaložení odborné péče.</w:t>
      </w:r>
    </w:p>
    <w:p w:rsidR="006E0B5A" w:rsidRPr="000D7E37" w:rsidRDefault="006E0B5A" w:rsidP="00F10196">
      <w:pPr>
        <w:pStyle w:val="BodyText"/>
        <w:numPr>
          <w:ilvl w:val="2"/>
          <w:numId w:val="1"/>
        </w:numPr>
        <w:spacing w:line="240" w:lineRule="atLeast"/>
        <w:jc w:val="both"/>
        <w:rPr>
          <w:rFonts w:ascii="Arial" w:hAnsi="Arial" w:cs="Arial"/>
          <w:color w:val="auto"/>
          <w:szCs w:val="24"/>
        </w:rPr>
      </w:pPr>
      <w:r w:rsidRPr="000D7E37">
        <w:rPr>
          <w:rFonts w:ascii="Arial" w:hAnsi="Arial"/>
          <w:color w:val="auto"/>
          <w:szCs w:val="24"/>
        </w:rPr>
        <w:t>Jestliže Zhotovitel při provádění prací narazí na archeologické nálezy, je povinen přerušit práce a informovat písemně Objednatele a všechny dotčené orgány státní správy či jiné dotčené organizace. Objednatel je povinen rozhodnout o dalším postupu, a to písemně a bez odkladu poté, co od Zhotovitele takovouto informaci obdržel. Po dobu přerušení prací je pozastavena lhůta výstavby s písemným souhlasem Objednatele.</w:t>
      </w:r>
    </w:p>
    <w:p w:rsidR="006E0B5A" w:rsidRPr="000D7E37" w:rsidRDefault="006E0B5A" w:rsidP="00F10196">
      <w:pPr>
        <w:ind w:left="708"/>
        <w:jc w:val="both"/>
        <w:rPr>
          <w:rFonts w:ascii="Arial" w:hAnsi="Arial" w:cs="Arial"/>
        </w:rPr>
      </w:pPr>
    </w:p>
    <w:p w:rsidR="006E0B5A" w:rsidRPr="000D7E37" w:rsidRDefault="006E0B5A" w:rsidP="00F10196">
      <w:pPr>
        <w:numPr>
          <w:ilvl w:val="1"/>
          <w:numId w:val="1"/>
        </w:numPr>
        <w:jc w:val="both"/>
        <w:rPr>
          <w:rFonts w:ascii="Arial" w:hAnsi="Arial" w:cs="Arial"/>
        </w:rPr>
      </w:pPr>
      <w:r w:rsidRPr="000D7E37">
        <w:rPr>
          <w:rFonts w:ascii="Arial" w:hAnsi="Arial" w:cs="Arial"/>
        </w:rPr>
        <w:t>Technický dozor objednatele</w:t>
      </w:r>
    </w:p>
    <w:p w:rsidR="006E0B5A" w:rsidRPr="000D7E37" w:rsidRDefault="006E0B5A" w:rsidP="00F10196">
      <w:pPr>
        <w:pStyle w:val="BodyText"/>
        <w:numPr>
          <w:ilvl w:val="2"/>
          <w:numId w:val="1"/>
        </w:numPr>
        <w:spacing w:line="240" w:lineRule="atLeast"/>
        <w:jc w:val="both"/>
        <w:rPr>
          <w:rFonts w:ascii="Arial" w:hAnsi="Arial" w:cs="Arial"/>
          <w:color w:val="auto"/>
          <w:szCs w:val="24"/>
        </w:rPr>
      </w:pPr>
      <w:r w:rsidRPr="000D7E37">
        <w:rPr>
          <w:rFonts w:ascii="Arial" w:hAnsi="Arial" w:cs="Arial"/>
          <w:color w:val="auto"/>
        </w:rPr>
        <w:t xml:space="preserve">Zhotovitel je povinen umožnit výkon technického dozoru při operativních kontrolách stavby. Technický dozor bude zastupovat objednatele během provádění díla až do dokončení všech úprav nebo náprav vad v souladu s příslušnými ustanoveními této smlouvy až do doby podpisu předávacího protokolu poslední části díla. Objednatelovy pokyny budou zhotoviteli předávány prostřednictvím technického dozoru. Stejné povinnosti zhotovitele platí i pro výkon </w:t>
      </w:r>
      <w:r w:rsidRPr="000D7E37">
        <w:rPr>
          <w:rFonts w:ascii="Arial" w:hAnsi="Arial" w:cs="Arial"/>
          <w:color w:val="auto"/>
          <w:szCs w:val="24"/>
        </w:rPr>
        <w:t>autorského dozoru projektanta.</w:t>
      </w:r>
    </w:p>
    <w:p w:rsidR="006E0B5A" w:rsidRPr="000D7E37" w:rsidRDefault="006E0B5A" w:rsidP="00F10196">
      <w:pPr>
        <w:pStyle w:val="BodyText"/>
        <w:numPr>
          <w:ilvl w:val="2"/>
          <w:numId w:val="1"/>
        </w:numPr>
        <w:spacing w:line="240" w:lineRule="atLeast"/>
        <w:jc w:val="both"/>
        <w:rPr>
          <w:rFonts w:ascii="Arial" w:hAnsi="Arial" w:cs="Arial"/>
          <w:color w:val="auto"/>
          <w:szCs w:val="24"/>
        </w:rPr>
      </w:pPr>
      <w:r w:rsidRPr="000D7E37">
        <w:rPr>
          <w:rFonts w:ascii="Arial" w:hAnsi="Arial"/>
          <w:color w:val="auto"/>
          <w:szCs w:val="24"/>
        </w:rPr>
        <w:t>Identifikace osoby, která vykonává Technický dozor</w:t>
      </w:r>
      <w:r>
        <w:rPr>
          <w:rFonts w:ascii="Arial" w:hAnsi="Arial"/>
          <w:color w:val="auto"/>
          <w:szCs w:val="24"/>
        </w:rPr>
        <w:t>,</w:t>
      </w:r>
      <w:r w:rsidRPr="000D7E37">
        <w:rPr>
          <w:rFonts w:ascii="Arial" w:hAnsi="Arial"/>
          <w:color w:val="auto"/>
          <w:szCs w:val="24"/>
        </w:rPr>
        <w:t xml:space="preserve"> je uvedena ve Smlouvě nebo v zápise ve Stavebním deníku.</w:t>
      </w:r>
    </w:p>
    <w:p w:rsidR="006E0B5A" w:rsidRPr="000D7E37" w:rsidRDefault="006E0B5A" w:rsidP="00F10196">
      <w:pPr>
        <w:pStyle w:val="BodyText"/>
        <w:numPr>
          <w:ilvl w:val="2"/>
          <w:numId w:val="1"/>
        </w:numPr>
        <w:spacing w:line="240" w:lineRule="atLeast"/>
        <w:jc w:val="both"/>
        <w:rPr>
          <w:rFonts w:ascii="Arial" w:hAnsi="Arial" w:cs="Arial"/>
          <w:color w:val="auto"/>
          <w:szCs w:val="24"/>
        </w:rPr>
      </w:pPr>
      <w:r w:rsidRPr="000D7E37">
        <w:rPr>
          <w:rFonts w:ascii="Arial" w:hAnsi="Arial"/>
          <w:color w:val="auto"/>
          <w:szCs w:val="24"/>
        </w:rPr>
        <w:t>Technický dozor jedná jménem Objednatele a jeho rozhodnutí či pokyny vůči Zhotoviteli či jiným účastníkům výstavby se chápou tak, jako by je učinil Objednatel.</w:t>
      </w:r>
    </w:p>
    <w:p w:rsidR="006E0B5A" w:rsidRPr="000D7E37" w:rsidRDefault="006E0B5A" w:rsidP="00F10196">
      <w:pPr>
        <w:pStyle w:val="BodyText"/>
        <w:numPr>
          <w:ilvl w:val="2"/>
          <w:numId w:val="1"/>
        </w:numPr>
        <w:spacing w:line="240" w:lineRule="atLeast"/>
        <w:jc w:val="both"/>
        <w:rPr>
          <w:rFonts w:ascii="Arial" w:hAnsi="Arial" w:cs="Arial"/>
          <w:color w:val="auto"/>
          <w:szCs w:val="24"/>
        </w:rPr>
      </w:pPr>
      <w:r w:rsidRPr="000D7E37">
        <w:rPr>
          <w:rFonts w:ascii="Arial" w:hAnsi="Arial"/>
          <w:color w:val="auto"/>
          <w:szCs w:val="24"/>
        </w:rPr>
        <w:t>Technický dozor není oprávněn schvalovat změnu Smlouvy ani jejich částí. Pokud mají rozhodnutí Technického dozoru vliv na termíny plnění či sjednanou cenu nebo jsou dle mínění Zhotovitele nevhodné, je Zhotovitel o těchto skutečnost povinen neprodleně informovat Objednatele.</w:t>
      </w:r>
    </w:p>
    <w:p w:rsidR="006E0B5A" w:rsidRPr="000D7E37" w:rsidRDefault="006E0B5A" w:rsidP="00F10196">
      <w:pPr>
        <w:pStyle w:val="BodyText"/>
        <w:numPr>
          <w:ilvl w:val="2"/>
          <w:numId w:val="1"/>
        </w:numPr>
        <w:spacing w:line="240" w:lineRule="atLeast"/>
        <w:jc w:val="both"/>
        <w:rPr>
          <w:rFonts w:ascii="Arial" w:hAnsi="Arial" w:cs="Arial"/>
          <w:color w:val="auto"/>
          <w:szCs w:val="24"/>
        </w:rPr>
      </w:pPr>
      <w:r w:rsidRPr="000D7E37">
        <w:rPr>
          <w:rFonts w:ascii="Arial" w:hAnsi="Arial"/>
          <w:color w:val="auto"/>
          <w:szCs w:val="24"/>
        </w:rPr>
        <w:t>Technický dozor kontroluje zejména věcnou, časovou, finanční a kvalitativní stránku provádění stavby a zúčastňuje se jako zástupce Objednatele všech kontrol na prováděném díle</w:t>
      </w:r>
      <w:r w:rsidRPr="000D7E37">
        <w:rPr>
          <w:rFonts w:ascii="Arial" w:hAnsi="Arial"/>
          <w:color w:val="auto"/>
          <w:sz w:val="20"/>
        </w:rPr>
        <w:t>.</w:t>
      </w:r>
    </w:p>
    <w:p w:rsidR="006E0B5A" w:rsidRPr="000D7E37" w:rsidRDefault="006E0B5A" w:rsidP="00F10196">
      <w:pPr>
        <w:pStyle w:val="BodyText"/>
        <w:numPr>
          <w:ilvl w:val="2"/>
          <w:numId w:val="1"/>
        </w:numPr>
        <w:spacing w:line="240" w:lineRule="atLeast"/>
        <w:jc w:val="both"/>
        <w:rPr>
          <w:rFonts w:ascii="Arial" w:hAnsi="Arial" w:cs="Arial"/>
          <w:color w:val="auto"/>
          <w:szCs w:val="24"/>
        </w:rPr>
      </w:pPr>
      <w:r w:rsidRPr="000D7E37">
        <w:rPr>
          <w:rFonts w:ascii="Arial" w:hAnsi="Arial"/>
          <w:color w:val="auto"/>
          <w:szCs w:val="24"/>
        </w:rPr>
        <w:t xml:space="preserve">Technický dozor je oprávněn nařídit zastavení prací, pokud se podle jeho názoru neprovádí dílo v souladu se smlouvou, popřípadě hrozí-li Objednateli z provádění nebezpečí škody, či nejsou-li plněny jakékoliv kvalitativní parametry stavby. </w:t>
      </w:r>
      <w:r w:rsidRPr="000D7E37">
        <w:rPr>
          <w:rFonts w:ascii="Arial" w:hAnsi="Arial" w:cs="Arial"/>
          <w:color w:val="auto"/>
          <w:szCs w:val="24"/>
        </w:rPr>
        <w:t xml:space="preserve">Technický dozor je oprávněn nařídit zastavení prací z technologického hlediska, nebude-li možné realizovat stavební práce. Technický dozor je oprávněn nařídit zastavení prací také z hlediska ochrany zvláště chráněných druhů zivočichů či rostlin. </w:t>
      </w:r>
      <w:r w:rsidRPr="000D7E37">
        <w:rPr>
          <w:rFonts w:ascii="Arial" w:hAnsi="Arial" w:cs="Arial"/>
          <w:color w:val="auto"/>
        </w:rPr>
        <w:t xml:space="preserve">Přerušení prací musí odsouhlasit zástupce objednatele a musí být proveden zápis do stavebního deníku, po </w:t>
      </w:r>
      <w:r w:rsidRPr="000D7E37">
        <w:rPr>
          <w:rFonts w:ascii="Arial" w:hAnsi="Arial" w:cs="Arial"/>
          <w:color w:val="auto"/>
          <w:szCs w:val="24"/>
        </w:rPr>
        <w:t>dobu přerušení prací je pozastavena lhůta výstavby.</w:t>
      </w:r>
    </w:p>
    <w:p w:rsidR="006E0B5A" w:rsidRPr="000D7E37" w:rsidRDefault="006E0B5A" w:rsidP="00F10196">
      <w:pPr>
        <w:pStyle w:val="BodyText"/>
        <w:numPr>
          <w:ilvl w:val="2"/>
          <w:numId w:val="1"/>
        </w:numPr>
        <w:spacing w:line="240" w:lineRule="atLeast"/>
        <w:jc w:val="both"/>
        <w:rPr>
          <w:rFonts w:ascii="Arial" w:hAnsi="Arial" w:cs="Arial"/>
          <w:color w:val="auto"/>
          <w:szCs w:val="24"/>
        </w:rPr>
      </w:pPr>
      <w:r w:rsidRPr="000D7E37">
        <w:rPr>
          <w:rFonts w:ascii="Arial" w:hAnsi="Arial"/>
          <w:color w:val="auto"/>
          <w:szCs w:val="24"/>
        </w:rPr>
        <w:t xml:space="preserve">Technický dozor na stavbě nesmí provádět Zhotovitel ani osoba s ním propojená. Osoba vykonávající Technický dozor na stavbě nesmí být propojená </w:t>
      </w:r>
      <w:r w:rsidRPr="000D7E37">
        <w:rPr>
          <w:rFonts w:ascii="Arial" w:hAnsi="Arial" w:cs="Arial"/>
          <w:color w:val="auto"/>
          <w:szCs w:val="24"/>
        </w:rPr>
        <w:t>ani s žádným z Poddodavatelů Zhotovitele. Pokud by takováto situace nastala, považují to obě strany za důvod pro odstoupení od smlouvy, jestliže Objednatel nevyužije svého práva na sjednání nápravy ustanovením jiného technického dozoru. Objednatel je oprávněn (nikoliv povinen) sjednat nápravu ustanovením jiného technického dozoru. P</w:t>
      </w:r>
      <w:r w:rsidRPr="000D7E37">
        <w:rPr>
          <w:rFonts w:ascii="Arial" w:hAnsi="Arial"/>
          <w:color w:val="auto"/>
          <w:szCs w:val="24"/>
        </w:rPr>
        <w:t xml:space="preserve">okud Zhotovitel zjistí, že Technický dozor provádí sám Zhotovitel nebo osoba s ním propojená, je povinen tuto skutečnost oznámit neprodleně Objednateli. Pokud Zhotovitel zjistí, že Technický dozor provádí osoba propojená s některým </w:t>
      </w:r>
      <w:r w:rsidRPr="000D7E37">
        <w:rPr>
          <w:rFonts w:ascii="Arial" w:hAnsi="Arial" w:cs="Arial"/>
          <w:color w:val="auto"/>
          <w:szCs w:val="24"/>
        </w:rPr>
        <w:t>z Poddodavatelů</w:t>
      </w:r>
      <w:r w:rsidRPr="000D7E37">
        <w:rPr>
          <w:rFonts w:ascii="Arial" w:hAnsi="Arial"/>
          <w:color w:val="auto"/>
          <w:szCs w:val="24"/>
        </w:rPr>
        <w:t xml:space="preserve"> Zhotovitele, je povinen tuto skutečnost oznámit neprodleně Objednateli. Pro předcházení takovému stavu je Zhotovitel povinen před uzavřením smlouvy se svým Poddodavatelem tuto skutečnost ověřit.</w:t>
      </w:r>
    </w:p>
    <w:p w:rsidR="006E0B5A" w:rsidRPr="000D7E37" w:rsidRDefault="006E0B5A" w:rsidP="00F10196">
      <w:pPr>
        <w:pStyle w:val="BodyText"/>
        <w:spacing w:line="240" w:lineRule="atLeast"/>
        <w:ind w:left="1056"/>
        <w:jc w:val="both"/>
        <w:rPr>
          <w:rFonts w:ascii="Arial" w:hAnsi="Arial"/>
          <w:i/>
          <w:color w:val="auto"/>
          <w:szCs w:val="24"/>
          <w:highlight w:val="yellow"/>
        </w:rPr>
      </w:pPr>
    </w:p>
    <w:p w:rsidR="006E0B5A" w:rsidRPr="000D7E37" w:rsidRDefault="006E0B5A" w:rsidP="00F10196">
      <w:pPr>
        <w:numPr>
          <w:ilvl w:val="1"/>
          <w:numId w:val="1"/>
        </w:numPr>
        <w:jc w:val="both"/>
        <w:rPr>
          <w:rFonts w:ascii="Arial" w:hAnsi="Arial" w:cs="Arial"/>
        </w:rPr>
      </w:pPr>
      <w:r w:rsidRPr="000D7E37">
        <w:rPr>
          <w:rFonts w:ascii="Arial" w:hAnsi="Arial" w:cs="Arial"/>
        </w:rPr>
        <w:t>Koordinátor bezpečnosti práce</w:t>
      </w:r>
    </w:p>
    <w:p w:rsidR="006E0B5A" w:rsidRPr="000D7E37" w:rsidRDefault="006E0B5A" w:rsidP="00F10196">
      <w:pPr>
        <w:numPr>
          <w:ilvl w:val="2"/>
          <w:numId w:val="1"/>
        </w:numPr>
        <w:jc w:val="both"/>
        <w:rPr>
          <w:rFonts w:ascii="Arial" w:hAnsi="Arial" w:cs="Arial"/>
        </w:rPr>
      </w:pPr>
      <w:r w:rsidRPr="000D7E37">
        <w:rPr>
          <w:rFonts w:ascii="Arial" w:hAnsi="Arial"/>
          <w:snapToGrid w:val="0"/>
        </w:rPr>
        <w:t>Objednatel je oprávněn pro kontrolu bezpečnosti práce při provádění stavebních prací a při výkonu souvisejících činností díla ustanovit odpovědnou osobu, které jeho jménem jedná a vydává pokyny směřující k dodržování bezpečnosti práce.</w:t>
      </w:r>
    </w:p>
    <w:p w:rsidR="006E0B5A" w:rsidRPr="000D7E37" w:rsidRDefault="006E0B5A" w:rsidP="00F10196">
      <w:pPr>
        <w:numPr>
          <w:ilvl w:val="2"/>
          <w:numId w:val="1"/>
        </w:numPr>
        <w:jc w:val="both"/>
        <w:rPr>
          <w:rFonts w:ascii="Arial" w:hAnsi="Arial" w:cs="Arial"/>
        </w:rPr>
      </w:pPr>
      <w:r w:rsidRPr="000D7E37">
        <w:rPr>
          <w:rFonts w:ascii="Arial" w:hAnsi="Arial"/>
          <w:snapToGrid w:val="0"/>
        </w:rPr>
        <w:t>Osoba, kterou takto Objednatel ustanoví, se nazývá Koordinátor bezpečnosti práce.</w:t>
      </w:r>
    </w:p>
    <w:p w:rsidR="006E0B5A" w:rsidRPr="000D7E37" w:rsidRDefault="006E0B5A" w:rsidP="00F10196">
      <w:pPr>
        <w:numPr>
          <w:ilvl w:val="2"/>
          <w:numId w:val="1"/>
        </w:numPr>
        <w:jc w:val="both"/>
        <w:rPr>
          <w:rFonts w:ascii="Arial" w:hAnsi="Arial" w:cs="Arial"/>
        </w:rPr>
      </w:pPr>
      <w:r w:rsidRPr="000D7E37">
        <w:rPr>
          <w:rFonts w:ascii="Arial" w:hAnsi="Arial"/>
          <w:snapToGrid w:val="0"/>
        </w:rPr>
        <w:t>Identifikace osoby, která je pro výkon funkce Koordinátora bezpečnosti práce ustanovena, je uvedena ve Smlouvě nebo v zápise ve Stavebním deníku.</w:t>
      </w:r>
    </w:p>
    <w:p w:rsidR="006E0B5A" w:rsidRPr="000D7E37" w:rsidRDefault="006E0B5A" w:rsidP="00F10196">
      <w:pPr>
        <w:numPr>
          <w:ilvl w:val="2"/>
          <w:numId w:val="1"/>
        </w:numPr>
        <w:jc w:val="both"/>
        <w:rPr>
          <w:rFonts w:ascii="Arial" w:hAnsi="Arial" w:cs="Arial"/>
        </w:rPr>
      </w:pPr>
      <w:r w:rsidRPr="000D7E37">
        <w:rPr>
          <w:rFonts w:ascii="Arial" w:hAnsi="Arial"/>
          <w:snapToGrid w:val="0"/>
        </w:rPr>
        <w:t>Koordinátor bezpečnosti práce jedná jménem Objednatele a jeho rozhodnutí či pokyny vůči Zhotoviteli či jiným účastníkům výstavby se chápou tak, jako by je učinil Objednatel.</w:t>
      </w:r>
    </w:p>
    <w:p w:rsidR="006E0B5A" w:rsidRPr="000D7E37" w:rsidRDefault="006E0B5A" w:rsidP="00F10196">
      <w:pPr>
        <w:numPr>
          <w:ilvl w:val="2"/>
          <w:numId w:val="1"/>
        </w:numPr>
        <w:jc w:val="both"/>
        <w:rPr>
          <w:rFonts w:ascii="Arial" w:hAnsi="Arial" w:cs="Arial"/>
        </w:rPr>
      </w:pPr>
      <w:r w:rsidRPr="000D7E37">
        <w:rPr>
          <w:rFonts w:ascii="Arial" w:hAnsi="Arial"/>
          <w:snapToGrid w:val="0"/>
        </w:rPr>
        <w:t xml:space="preserve">Koordinátor bezpečnosti práce je oprávněn provádět kontrolu stavebních prací a případných dalších činností Zhotovitele či jeho Poddodavatelů z hlediska provádění v souladu s předpisy týkajícími se bezpečnosti a ochrany zdraví při práci a dále kontrolovat, zda </w:t>
      </w:r>
      <w:r>
        <w:rPr>
          <w:rFonts w:ascii="Arial" w:hAnsi="Arial"/>
          <w:snapToGrid w:val="0"/>
        </w:rPr>
        <w:t>Zhotovitel či jeho Poddodavatelé</w:t>
      </w:r>
      <w:r w:rsidRPr="000D7E37">
        <w:rPr>
          <w:rFonts w:ascii="Arial" w:hAnsi="Arial"/>
          <w:snapToGrid w:val="0"/>
        </w:rPr>
        <w:t xml:space="preserve"> dodržují veškeré právní předpisy týkající se bezpečnosti a ochrany zdraví při práci.</w:t>
      </w:r>
    </w:p>
    <w:p w:rsidR="006E0B5A" w:rsidRPr="000D7E37" w:rsidRDefault="006E0B5A" w:rsidP="00F10196">
      <w:pPr>
        <w:numPr>
          <w:ilvl w:val="2"/>
          <w:numId w:val="1"/>
        </w:numPr>
        <w:jc w:val="both"/>
        <w:rPr>
          <w:rFonts w:ascii="Arial" w:hAnsi="Arial" w:cs="Arial"/>
        </w:rPr>
      </w:pPr>
      <w:r w:rsidRPr="000D7E37">
        <w:rPr>
          <w:rFonts w:ascii="Arial" w:hAnsi="Arial"/>
          <w:snapToGrid w:val="0"/>
        </w:rPr>
        <w:t>Koordinátor bezpečnosti práce má právo upozornit Zhotovitele na nedostatky v uplatňování požadavků na bezpečnost a ochranu zdraví při práci zjištěné na Staveništi a vyžadovat zjednání nápravy.</w:t>
      </w:r>
    </w:p>
    <w:p w:rsidR="006E0B5A" w:rsidRPr="000D7E37" w:rsidRDefault="006E0B5A" w:rsidP="00F10196">
      <w:pPr>
        <w:numPr>
          <w:ilvl w:val="2"/>
          <w:numId w:val="1"/>
        </w:numPr>
        <w:jc w:val="both"/>
        <w:rPr>
          <w:rFonts w:ascii="Arial" w:hAnsi="Arial" w:cs="Arial"/>
        </w:rPr>
      </w:pPr>
      <w:r w:rsidRPr="000D7E37">
        <w:rPr>
          <w:rFonts w:ascii="Arial" w:hAnsi="Arial"/>
          <w:snapToGrid w:val="0"/>
        </w:rPr>
        <w:t>Koordinátor bezpečnosti práce je oprávněn stanovit přiměřená opatření k nápravě a vyžadovat jejich splnění.</w:t>
      </w:r>
    </w:p>
    <w:p w:rsidR="006E0B5A" w:rsidRPr="000D7E37" w:rsidRDefault="006E0B5A" w:rsidP="00F10196">
      <w:pPr>
        <w:numPr>
          <w:ilvl w:val="2"/>
          <w:numId w:val="1"/>
        </w:numPr>
        <w:jc w:val="both"/>
        <w:rPr>
          <w:rFonts w:ascii="Arial" w:hAnsi="Arial" w:cs="Arial"/>
        </w:rPr>
      </w:pPr>
      <w:r w:rsidRPr="000D7E37">
        <w:rPr>
          <w:rFonts w:ascii="Arial" w:hAnsi="Arial"/>
          <w:snapToGrid w:val="0"/>
        </w:rPr>
        <w:t>Koordinátor bezpečnosti práce není oprávněn schvalovat změnu Smlouvy ani jejich částí. Pokud mají rozhodnutí Koordinátora bezpečnosti práce vliv na termíny plnění či sjednanou cenu nebo jsou dle mínění Zhotovitele nevhodné, je Zhotovitel o těchto skutečnost povinen neprodleně informovat Objednatele.</w:t>
      </w:r>
    </w:p>
    <w:p w:rsidR="006E0B5A" w:rsidRPr="000D7E37" w:rsidRDefault="006E0B5A" w:rsidP="00F10196">
      <w:pPr>
        <w:numPr>
          <w:ilvl w:val="2"/>
          <w:numId w:val="1"/>
        </w:numPr>
        <w:jc w:val="both"/>
        <w:rPr>
          <w:rFonts w:ascii="Arial" w:hAnsi="Arial" w:cs="Arial"/>
        </w:rPr>
      </w:pPr>
      <w:r w:rsidRPr="000D7E37">
        <w:rPr>
          <w:rFonts w:ascii="Arial" w:hAnsi="Arial"/>
          <w:snapToGrid w:val="0"/>
        </w:rPr>
        <w:t>Koordinátor bezpečnosti práce se zúčastňuje jako zástupce Objednatele všech kontrol na prováděném díle.</w:t>
      </w:r>
    </w:p>
    <w:p w:rsidR="006E0B5A" w:rsidRPr="000D7E37" w:rsidRDefault="006E0B5A" w:rsidP="00F10196">
      <w:pPr>
        <w:numPr>
          <w:ilvl w:val="2"/>
          <w:numId w:val="1"/>
        </w:numPr>
        <w:jc w:val="both"/>
        <w:rPr>
          <w:rFonts w:ascii="Arial" w:hAnsi="Arial" w:cs="Arial"/>
        </w:rPr>
      </w:pPr>
      <w:r w:rsidRPr="000D7E37">
        <w:rPr>
          <w:rFonts w:ascii="Arial" w:hAnsi="Arial"/>
          <w:snapToGrid w:val="0"/>
        </w:rPr>
        <w:t>Koordinátor bezpečnosti práce je oprávněn nařídit zastavení prací, pokud je podle jeho názoru jejich prováděním ohrožena bezpečnost a ochrana zdraví při práci, popřípadě hrozí-li z provádění prací nebezpečí úrazu.</w:t>
      </w:r>
    </w:p>
    <w:p w:rsidR="006E0B5A" w:rsidRPr="000D7E37" w:rsidRDefault="006E0B5A" w:rsidP="00F10196">
      <w:pPr>
        <w:numPr>
          <w:ilvl w:val="2"/>
          <w:numId w:val="1"/>
        </w:numPr>
        <w:jc w:val="both"/>
        <w:rPr>
          <w:rFonts w:ascii="Arial" w:hAnsi="Arial" w:cs="Arial"/>
        </w:rPr>
      </w:pPr>
      <w:r w:rsidRPr="000D7E37">
        <w:rPr>
          <w:rFonts w:ascii="Arial" w:hAnsi="Arial"/>
          <w:snapToGrid w:val="0"/>
        </w:rPr>
        <w:t>Koordinátor bezpečnosti práce je oprávněn provádět další činnosti, pokud mu je stanoví právní předpis.</w:t>
      </w:r>
    </w:p>
    <w:p w:rsidR="006E0B5A" w:rsidRPr="000D7E37" w:rsidRDefault="006E0B5A" w:rsidP="00F10196">
      <w:pPr>
        <w:numPr>
          <w:ilvl w:val="2"/>
          <w:numId w:val="1"/>
        </w:numPr>
        <w:jc w:val="both"/>
        <w:rPr>
          <w:rFonts w:ascii="Arial" w:hAnsi="Arial" w:cs="Arial"/>
        </w:rPr>
      </w:pPr>
      <w:r w:rsidRPr="000D7E37">
        <w:rPr>
          <w:rFonts w:ascii="Arial" w:hAnsi="Arial" w:cs="Arial"/>
          <w:snapToGrid w:val="0"/>
        </w:rPr>
        <w:t xml:space="preserve">Zhotovitel je povinen </w:t>
      </w:r>
      <w:r w:rsidRPr="000D7E37">
        <w:rPr>
          <w:rFonts w:ascii="Arial" w:hAnsi="Arial" w:cs="Arial"/>
        </w:rPr>
        <w:t>poskytovat Koordinátorovi bezpečnosti práce součinnost potřebnou pro plnění jeho úkolů po celou dobu svého zapojení do přípravy a provádění stavby, zejména mu včas předávat informace a podklady potřebné pro jeho činnost.</w:t>
      </w:r>
    </w:p>
    <w:p w:rsidR="006E0B5A" w:rsidRPr="000D7E37" w:rsidRDefault="006E0B5A" w:rsidP="00F10196">
      <w:pPr>
        <w:ind w:left="708"/>
        <w:jc w:val="both"/>
        <w:rPr>
          <w:rFonts w:ascii="Arial" w:hAnsi="Arial" w:cs="Arial"/>
        </w:rPr>
      </w:pPr>
    </w:p>
    <w:p w:rsidR="006E0B5A" w:rsidRPr="000D7E37" w:rsidRDefault="006E0B5A" w:rsidP="00F10196">
      <w:pPr>
        <w:numPr>
          <w:ilvl w:val="1"/>
          <w:numId w:val="1"/>
        </w:numPr>
        <w:jc w:val="both"/>
        <w:rPr>
          <w:rFonts w:ascii="Arial" w:hAnsi="Arial" w:cs="Arial"/>
        </w:rPr>
      </w:pPr>
      <w:r w:rsidRPr="000D7E37">
        <w:rPr>
          <w:rFonts w:ascii="Arial" w:hAnsi="Arial" w:cs="Arial"/>
        </w:rPr>
        <w:t>Dodržování bezpečnosti a hygieny práce</w:t>
      </w:r>
    </w:p>
    <w:p w:rsidR="006E0B5A" w:rsidRPr="000D7E37" w:rsidRDefault="006E0B5A" w:rsidP="00F10196">
      <w:pPr>
        <w:numPr>
          <w:ilvl w:val="2"/>
          <w:numId w:val="1"/>
        </w:numPr>
        <w:jc w:val="both"/>
        <w:rPr>
          <w:rFonts w:ascii="Arial" w:hAnsi="Arial" w:cs="Arial"/>
        </w:rPr>
      </w:pPr>
      <w:r w:rsidRPr="000D7E37">
        <w:rPr>
          <w:rFonts w:ascii="Arial" w:hAnsi="Arial" w:cs="Arial"/>
        </w:rPr>
        <w:t>Zhotovitel je povinen zajistit při provádění díla dodržení veškerých bezpečnostních opatření a hygienických opatření a opatření vedoucích k požární ochraně prováděného díla, a to v rozsahu a způsobem stanoveným příslušnými předpisy.</w:t>
      </w:r>
    </w:p>
    <w:p w:rsidR="006E0B5A" w:rsidRPr="000D7E37" w:rsidRDefault="006E0B5A" w:rsidP="00F10196">
      <w:pPr>
        <w:numPr>
          <w:ilvl w:val="2"/>
          <w:numId w:val="1"/>
        </w:numPr>
        <w:jc w:val="both"/>
        <w:rPr>
          <w:rFonts w:ascii="Arial" w:hAnsi="Arial" w:cs="Arial"/>
        </w:rPr>
      </w:pPr>
      <w:r w:rsidRPr="000D7E37">
        <w:rPr>
          <w:rFonts w:ascii="Arial" w:hAnsi="Arial" w:cs="Arial"/>
        </w:rPr>
        <w:t>Zhotovitel se zavazuje, že po celou dobu přípravy a realizace stavby dle této smlouvy o dílo bude poskytovat objednatelem určenému koordinátorovi bezpečnosti práce nezbytnou součinnost k plnění povinností vyplývajících ze zákona č. 309/2006 Sb., o zajištění dalších podmínek bezpečnosti a ochrany zdraví při práci, ve znění pozdějších předpisů. Zhotovitel je povinen zejména předat koordinátorovi veškeré jím vyžádané podklady a informace nezbytné pro jeho činnost, včetně informací o fyzických osobách, které se mohou zdržovat na staveništi.</w:t>
      </w:r>
    </w:p>
    <w:p w:rsidR="006E0B5A" w:rsidRPr="000D7E37" w:rsidRDefault="006E0B5A" w:rsidP="00F10196">
      <w:pPr>
        <w:numPr>
          <w:ilvl w:val="2"/>
          <w:numId w:val="1"/>
        </w:numPr>
        <w:jc w:val="both"/>
        <w:rPr>
          <w:rFonts w:ascii="Arial" w:hAnsi="Arial" w:cs="Arial"/>
        </w:rPr>
      </w:pPr>
      <w:r w:rsidRPr="000D7E37">
        <w:rPr>
          <w:rFonts w:ascii="Arial" w:hAnsi="Arial"/>
          <w:snapToGrid w:val="0"/>
        </w:rPr>
        <w:t>Zhotovitel v plné míře zodpovídá za bezpečnost a ochranu zdraví všech osob, které se s jeho vědomím zdržují na Staveništi</w:t>
      </w:r>
      <w:r>
        <w:rPr>
          <w:rFonts w:ascii="Arial" w:hAnsi="Arial"/>
          <w:snapToGrid w:val="0"/>
        </w:rPr>
        <w:t>,</w:t>
      </w:r>
      <w:r w:rsidRPr="000D7E37">
        <w:rPr>
          <w:rFonts w:ascii="Arial" w:hAnsi="Arial"/>
          <w:snapToGrid w:val="0"/>
        </w:rPr>
        <w:t xml:space="preserve"> a je povinen zabezpečit jejich vybavení ochrannými pracovními pomůckami</w:t>
      </w:r>
      <w:r w:rsidRPr="000D7E37">
        <w:rPr>
          <w:rFonts w:ascii="Arial" w:hAnsi="Arial"/>
          <w:snapToGrid w:val="0"/>
          <w:sz w:val="20"/>
          <w:szCs w:val="20"/>
        </w:rPr>
        <w:t>.</w:t>
      </w:r>
    </w:p>
    <w:p w:rsidR="006E0B5A" w:rsidRPr="000D7E37" w:rsidRDefault="006E0B5A" w:rsidP="00F10196">
      <w:pPr>
        <w:ind w:left="708"/>
        <w:jc w:val="both"/>
        <w:rPr>
          <w:rFonts w:ascii="Arial" w:hAnsi="Arial" w:cs="Arial"/>
        </w:rPr>
      </w:pPr>
    </w:p>
    <w:p w:rsidR="006E0B5A" w:rsidRPr="000D7E37" w:rsidRDefault="006E0B5A" w:rsidP="00F10196">
      <w:pPr>
        <w:numPr>
          <w:ilvl w:val="1"/>
          <w:numId w:val="1"/>
        </w:numPr>
        <w:jc w:val="both"/>
        <w:rPr>
          <w:rFonts w:ascii="Arial" w:hAnsi="Arial" w:cs="Arial"/>
        </w:rPr>
      </w:pPr>
      <w:r w:rsidRPr="000D7E37">
        <w:rPr>
          <w:rFonts w:ascii="Arial" w:hAnsi="Arial" w:cs="Arial"/>
        </w:rPr>
        <w:t>Kvalifikace pracovníků zhotovitele</w:t>
      </w:r>
    </w:p>
    <w:p w:rsidR="006E0B5A" w:rsidRPr="000D7E37" w:rsidRDefault="006E0B5A" w:rsidP="00F10196">
      <w:pPr>
        <w:pStyle w:val="BodyText"/>
        <w:numPr>
          <w:ilvl w:val="2"/>
          <w:numId w:val="1"/>
        </w:numPr>
        <w:spacing w:line="240" w:lineRule="atLeast"/>
        <w:jc w:val="both"/>
        <w:rPr>
          <w:rFonts w:ascii="Arial" w:hAnsi="Arial" w:cs="Arial"/>
          <w:color w:val="auto"/>
        </w:rPr>
      </w:pPr>
      <w:r w:rsidRPr="000D7E37">
        <w:rPr>
          <w:rFonts w:ascii="Arial" w:hAnsi="Arial" w:cs="Arial"/>
          <w:color w:val="auto"/>
        </w:rPr>
        <w:t>Veškeré odborné práce musí vykonávat pracovníci Zhotovitele nebo jeho Poddodavatelů mající příslušnou kvalifikaci. Doklad o kvalifikaci pracovníků je Zhotovitel na požádání Objednatele povinen doložit.</w:t>
      </w:r>
    </w:p>
    <w:p w:rsidR="006E0B5A" w:rsidRPr="000D7E37" w:rsidRDefault="006E0B5A" w:rsidP="00F10196">
      <w:pPr>
        <w:ind w:left="708"/>
        <w:jc w:val="both"/>
        <w:rPr>
          <w:rFonts w:ascii="Arial" w:hAnsi="Arial" w:cs="Arial"/>
        </w:rPr>
      </w:pPr>
    </w:p>
    <w:p w:rsidR="006E0B5A" w:rsidRPr="000D7E37" w:rsidRDefault="006E0B5A" w:rsidP="00F10196">
      <w:pPr>
        <w:numPr>
          <w:ilvl w:val="1"/>
          <w:numId w:val="1"/>
        </w:numPr>
        <w:jc w:val="both"/>
        <w:rPr>
          <w:rFonts w:ascii="Arial" w:hAnsi="Arial" w:cs="Arial"/>
        </w:rPr>
      </w:pPr>
      <w:r w:rsidRPr="000D7E37">
        <w:rPr>
          <w:rFonts w:ascii="Arial" w:hAnsi="Arial" w:cs="Arial"/>
        </w:rPr>
        <w:t>Odpovědnost Zhotovitele za škodu a povinnost nahradit škodu</w:t>
      </w:r>
    </w:p>
    <w:p w:rsidR="006E0B5A" w:rsidRPr="000D7E37" w:rsidRDefault="006E0B5A" w:rsidP="00F10196">
      <w:pPr>
        <w:pStyle w:val="BodyText"/>
        <w:numPr>
          <w:ilvl w:val="2"/>
          <w:numId w:val="1"/>
        </w:numPr>
        <w:spacing w:line="240" w:lineRule="atLeast"/>
        <w:jc w:val="both"/>
        <w:rPr>
          <w:rFonts w:ascii="Arial" w:hAnsi="Arial" w:cs="Arial"/>
          <w:color w:val="auto"/>
        </w:rPr>
      </w:pPr>
      <w:r w:rsidRPr="000D7E37">
        <w:rPr>
          <w:rFonts w:ascii="Arial" w:hAnsi="Arial" w:cs="Arial"/>
          <w:color w:val="auto"/>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w:t>
      </w:r>
      <w:r>
        <w:rPr>
          <w:rFonts w:ascii="Arial" w:hAnsi="Arial" w:cs="Arial"/>
          <w:color w:val="auto"/>
        </w:rPr>
        <w:t>y s tím spojené nese Zhotovitel</w:t>
      </w:r>
      <w:r w:rsidRPr="000D7E37">
        <w:rPr>
          <w:rFonts w:ascii="Arial" w:hAnsi="Arial" w:cs="Arial"/>
          <w:color w:val="auto"/>
        </w:rPr>
        <w:t>.</w:t>
      </w:r>
    </w:p>
    <w:p w:rsidR="006E0B5A" w:rsidRPr="000D7E37" w:rsidRDefault="006E0B5A" w:rsidP="00F10196">
      <w:pPr>
        <w:pStyle w:val="BodyText"/>
        <w:numPr>
          <w:ilvl w:val="2"/>
          <w:numId w:val="1"/>
        </w:numPr>
        <w:spacing w:line="240" w:lineRule="atLeast"/>
        <w:jc w:val="both"/>
        <w:rPr>
          <w:rFonts w:ascii="Arial" w:hAnsi="Arial" w:cs="Arial"/>
          <w:color w:val="auto"/>
        </w:rPr>
      </w:pPr>
      <w:r w:rsidRPr="000D7E37">
        <w:rPr>
          <w:rFonts w:ascii="Arial" w:hAnsi="Arial" w:cs="Arial"/>
          <w:color w:val="auto"/>
        </w:rPr>
        <w:t>Zhotovitel odpovídá i za škodu způsobenou činností těch, kteří pro něj dílo provádějí.</w:t>
      </w:r>
    </w:p>
    <w:p w:rsidR="006E0B5A" w:rsidRPr="000D7E37" w:rsidRDefault="006E0B5A" w:rsidP="00F10196">
      <w:pPr>
        <w:pStyle w:val="BodyText"/>
        <w:numPr>
          <w:ilvl w:val="2"/>
          <w:numId w:val="1"/>
        </w:numPr>
        <w:spacing w:line="240" w:lineRule="atLeast"/>
        <w:jc w:val="both"/>
        <w:rPr>
          <w:rFonts w:ascii="Arial" w:hAnsi="Arial" w:cs="Arial"/>
          <w:color w:val="auto"/>
        </w:rPr>
      </w:pPr>
      <w:r w:rsidRPr="000D7E37">
        <w:rPr>
          <w:rFonts w:ascii="Arial" w:hAnsi="Arial" w:cs="Arial"/>
          <w:color w:val="auto"/>
        </w:rPr>
        <w:t>Zhotovitel odpovídá za škodu způsobenou okolnostmi, které mají původ v povaze strojů, přístrojů nebo jiných věcí, které zhotovitel použil nebo hodlal použít při provádění díla.</w:t>
      </w:r>
    </w:p>
    <w:p w:rsidR="006E0B5A" w:rsidRPr="000D7E37" w:rsidRDefault="006E0B5A" w:rsidP="00F10196">
      <w:pPr>
        <w:jc w:val="both"/>
        <w:rPr>
          <w:rFonts w:ascii="Arial" w:hAnsi="Arial" w:cs="Arial"/>
          <w:b/>
          <w:bCs/>
        </w:rPr>
      </w:pPr>
    </w:p>
    <w:p w:rsidR="006E0B5A" w:rsidRPr="000D7E37" w:rsidRDefault="006E0B5A" w:rsidP="00F10196">
      <w:pPr>
        <w:jc w:val="both"/>
        <w:rPr>
          <w:rFonts w:ascii="Arial" w:hAnsi="Arial" w:cs="Arial"/>
          <w:b/>
          <w:bCs/>
        </w:rPr>
      </w:pPr>
    </w:p>
    <w:p w:rsidR="006E0B5A" w:rsidRPr="000D7E37" w:rsidRDefault="006E0B5A" w:rsidP="00F10196">
      <w:pPr>
        <w:numPr>
          <w:ilvl w:val="0"/>
          <w:numId w:val="1"/>
        </w:numPr>
        <w:jc w:val="both"/>
        <w:rPr>
          <w:rFonts w:ascii="Arial" w:hAnsi="Arial" w:cs="Arial"/>
          <w:b/>
          <w:bCs/>
        </w:rPr>
      </w:pPr>
      <w:r w:rsidRPr="000D7E37">
        <w:rPr>
          <w:rFonts w:ascii="Arial" w:hAnsi="Arial" w:cs="Arial"/>
          <w:b/>
          <w:bCs/>
        </w:rPr>
        <w:t>Předání a převzetí díla</w:t>
      </w:r>
    </w:p>
    <w:p w:rsidR="006E0B5A" w:rsidRPr="000D7E37" w:rsidRDefault="006E0B5A" w:rsidP="00F10196">
      <w:pPr>
        <w:numPr>
          <w:ilvl w:val="1"/>
          <w:numId w:val="1"/>
        </w:numPr>
        <w:jc w:val="both"/>
        <w:rPr>
          <w:rFonts w:ascii="Arial" w:hAnsi="Arial" w:cs="Arial"/>
        </w:rPr>
      </w:pPr>
      <w:r w:rsidRPr="000D7E37">
        <w:rPr>
          <w:rFonts w:ascii="Arial" w:hAnsi="Arial" w:cs="Arial"/>
        </w:rPr>
        <w:t>Organizace předání díla</w:t>
      </w:r>
    </w:p>
    <w:p w:rsidR="006E0B5A" w:rsidRPr="000D7E37" w:rsidRDefault="006E0B5A" w:rsidP="00F10196">
      <w:pPr>
        <w:pStyle w:val="BodyText"/>
        <w:numPr>
          <w:ilvl w:val="2"/>
          <w:numId w:val="1"/>
        </w:numPr>
        <w:spacing w:line="240" w:lineRule="atLeast"/>
        <w:jc w:val="both"/>
        <w:rPr>
          <w:rFonts w:ascii="Arial" w:hAnsi="Arial" w:cs="Arial"/>
          <w:color w:val="auto"/>
        </w:rPr>
      </w:pPr>
      <w:r w:rsidRPr="000D7E37">
        <w:rPr>
          <w:rFonts w:ascii="Arial" w:hAnsi="Arial" w:cs="Arial"/>
          <w:color w:val="auto"/>
        </w:rPr>
        <w:t xml:space="preserve">Zhotovitel je povinen písemně oznámit Objednateli nejpozději 10 dnů předem, kdy bude dílo připraveno k předání a převzetí. Objednatel je pak povinen nejpozději do tří dnů od termínu stanoveného zhotovitelem zahájit přejímací řízení a řádně v něm pokračovat. </w:t>
      </w:r>
      <w:r w:rsidRPr="000D7E37">
        <w:rPr>
          <w:rFonts w:ascii="Arial" w:hAnsi="Arial"/>
          <w:color w:val="auto"/>
          <w:szCs w:val="24"/>
        </w:rPr>
        <w:t xml:space="preserve">Podmínkou předání a převzetí díla objednatelem je řádné splnění předmětu díla bez vad a nedodělků. </w:t>
      </w:r>
      <w:r w:rsidRPr="000D7E37">
        <w:rPr>
          <w:rFonts w:ascii="Arial" w:hAnsi="Arial" w:cs="Arial"/>
          <w:color w:val="auto"/>
        </w:rPr>
        <w:t>Objednatel nemá právo odmítnout převzetí stavby pro ojedinělé drobné vady, které samy o sobě ani ve spojení s jinými nebrání užívání stavby funkčně nebo esteticky, ani její využívání podstatným způsobem neomezují.</w:t>
      </w:r>
    </w:p>
    <w:p w:rsidR="006E0B5A" w:rsidRPr="000D7E37" w:rsidRDefault="006E0B5A" w:rsidP="00F10196">
      <w:pPr>
        <w:pStyle w:val="BodyText"/>
        <w:numPr>
          <w:ilvl w:val="2"/>
          <w:numId w:val="1"/>
        </w:numPr>
        <w:spacing w:line="240" w:lineRule="atLeast"/>
        <w:jc w:val="both"/>
        <w:rPr>
          <w:rFonts w:ascii="Arial" w:hAnsi="Arial" w:cs="Arial"/>
          <w:color w:val="auto"/>
        </w:rPr>
      </w:pPr>
      <w:r w:rsidRPr="000D7E37">
        <w:rPr>
          <w:rFonts w:ascii="Arial" w:hAnsi="Arial"/>
          <w:color w:val="auto"/>
          <w:szCs w:val="24"/>
        </w:rPr>
        <w:t>Objednatel je oprávněn k předání a převzetí díla přizvat osoby vykonávající funkci technického a autorského dozoru</w:t>
      </w:r>
      <w:r w:rsidRPr="000D7E37">
        <w:rPr>
          <w:rFonts w:ascii="Arial" w:hAnsi="Arial"/>
          <w:color w:val="auto"/>
          <w:sz w:val="20"/>
        </w:rPr>
        <w:t>.</w:t>
      </w:r>
    </w:p>
    <w:p w:rsidR="006E0B5A" w:rsidRPr="000D7E37" w:rsidRDefault="006E0B5A" w:rsidP="00F10196">
      <w:pPr>
        <w:pStyle w:val="BodyText"/>
        <w:numPr>
          <w:ilvl w:val="2"/>
          <w:numId w:val="1"/>
        </w:numPr>
        <w:spacing w:line="240" w:lineRule="atLeast"/>
        <w:jc w:val="both"/>
        <w:rPr>
          <w:rFonts w:ascii="Arial" w:hAnsi="Arial" w:cs="Arial"/>
          <w:color w:val="auto"/>
          <w:szCs w:val="24"/>
        </w:rPr>
      </w:pPr>
      <w:r w:rsidRPr="000D7E37">
        <w:rPr>
          <w:rFonts w:ascii="Arial" w:hAnsi="Arial"/>
          <w:color w:val="auto"/>
          <w:szCs w:val="24"/>
        </w:rPr>
        <w:t>Objednatel je oprávněn přizvat k předání a převzetí díla i jiné osoby, jejichž účast pokládá za nezbytnou (např. budoucího uživatele díla).</w:t>
      </w:r>
    </w:p>
    <w:p w:rsidR="006E0B5A" w:rsidRPr="000D7E37" w:rsidRDefault="006E0B5A" w:rsidP="00F10196">
      <w:pPr>
        <w:pStyle w:val="BodyText"/>
        <w:numPr>
          <w:ilvl w:val="2"/>
          <w:numId w:val="1"/>
        </w:numPr>
        <w:spacing w:line="240" w:lineRule="atLeast"/>
        <w:jc w:val="both"/>
        <w:rPr>
          <w:rFonts w:ascii="Arial" w:hAnsi="Arial" w:cs="Arial"/>
          <w:color w:val="auto"/>
          <w:szCs w:val="24"/>
        </w:rPr>
      </w:pPr>
      <w:r w:rsidRPr="000D7E37">
        <w:rPr>
          <w:rFonts w:ascii="Arial" w:hAnsi="Arial"/>
          <w:color w:val="auto"/>
          <w:szCs w:val="24"/>
        </w:rPr>
        <w:t>Zhotovitel je povinen k předání a převzetí díla přizvat na požádání Objednatele i své Poddodavatele.</w:t>
      </w:r>
    </w:p>
    <w:p w:rsidR="006E0B5A" w:rsidRPr="000D7E37" w:rsidRDefault="006E0B5A" w:rsidP="00F10196">
      <w:pPr>
        <w:pStyle w:val="BodyText"/>
        <w:spacing w:line="240" w:lineRule="atLeast"/>
        <w:ind w:left="1056"/>
        <w:jc w:val="both"/>
        <w:rPr>
          <w:color w:val="auto"/>
        </w:rPr>
      </w:pPr>
    </w:p>
    <w:p w:rsidR="006E0B5A" w:rsidRPr="000D7E37" w:rsidRDefault="006E0B5A" w:rsidP="00F10196">
      <w:pPr>
        <w:numPr>
          <w:ilvl w:val="1"/>
          <w:numId w:val="1"/>
        </w:numPr>
        <w:jc w:val="both"/>
        <w:rPr>
          <w:rFonts w:ascii="Arial" w:hAnsi="Arial" w:cs="Arial"/>
        </w:rPr>
      </w:pPr>
      <w:r w:rsidRPr="000D7E37">
        <w:rPr>
          <w:rFonts w:ascii="Arial" w:hAnsi="Arial" w:cs="Arial"/>
        </w:rPr>
        <w:t>Protokol o předání a převzetí díla</w:t>
      </w:r>
    </w:p>
    <w:p w:rsidR="006E0B5A" w:rsidRPr="000D7E37" w:rsidRDefault="006E0B5A" w:rsidP="00F10196">
      <w:pPr>
        <w:pStyle w:val="BodyText"/>
        <w:numPr>
          <w:ilvl w:val="2"/>
          <w:numId w:val="1"/>
        </w:numPr>
        <w:spacing w:line="240" w:lineRule="atLeast"/>
        <w:jc w:val="both"/>
        <w:rPr>
          <w:rFonts w:ascii="Arial" w:hAnsi="Arial" w:cs="Arial"/>
          <w:color w:val="auto"/>
        </w:rPr>
      </w:pPr>
      <w:r w:rsidRPr="000D7E37">
        <w:rPr>
          <w:rFonts w:ascii="Arial" w:hAnsi="Arial" w:cs="Arial"/>
          <w:color w:val="auto"/>
        </w:rPr>
        <w:t>O průběhu předávacího a přejímacího řízení pořídí Objednatel zápis (protokol).</w:t>
      </w:r>
    </w:p>
    <w:p w:rsidR="006E0B5A" w:rsidRPr="000D7E37" w:rsidRDefault="006E0B5A" w:rsidP="00F10196">
      <w:pPr>
        <w:pStyle w:val="BodyText"/>
        <w:numPr>
          <w:ilvl w:val="2"/>
          <w:numId w:val="1"/>
        </w:numPr>
        <w:spacing w:line="240" w:lineRule="atLeast"/>
        <w:jc w:val="both"/>
        <w:rPr>
          <w:rFonts w:ascii="Arial" w:hAnsi="Arial" w:cs="Arial"/>
          <w:color w:val="auto"/>
          <w:szCs w:val="24"/>
        </w:rPr>
      </w:pPr>
      <w:r w:rsidRPr="000D7E37">
        <w:rPr>
          <w:rFonts w:ascii="Arial" w:hAnsi="Arial"/>
          <w:color w:val="auto"/>
          <w:szCs w:val="24"/>
        </w:rPr>
        <w:t>Povinným obsahem protokolu jsou:</w:t>
      </w:r>
    </w:p>
    <w:p w:rsidR="006E0B5A" w:rsidRPr="000D7E37" w:rsidRDefault="006E0B5A" w:rsidP="00F10196">
      <w:pPr>
        <w:numPr>
          <w:ilvl w:val="3"/>
          <w:numId w:val="1"/>
        </w:numPr>
        <w:jc w:val="both"/>
        <w:rPr>
          <w:rFonts w:ascii="Arial" w:hAnsi="Arial"/>
          <w:snapToGrid w:val="0"/>
        </w:rPr>
      </w:pPr>
      <w:r w:rsidRPr="000D7E37">
        <w:rPr>
          <w:rFonts w:ascii="Arial" w:hAnsi="Arial"/>
          <w:snapToGrid w:val="0"/>
        </w:rPr>
        <w:t>údaje o Zhotoviteli a Objednateli</w:t>
      </w:r>
      <w:r>
        <w:rPr>
          <w:rFonts w:ascii="Arial" w:hAnsi="Arial"/>
          <w:snapToGrid w:val="0"/>
        </w:rPr>
        <w:t>,</w:t>
      </w:r>
    </w:p>
    <w:p w:rsidR="006E0B5A" w:rsidRPr="000D7E37" w:rsidRDefault="006E0B5A" w:rsidP="00F10196">
      <w:pPr>
        <w:numPr>
          <w:ilvl w:val="3"/>
          <w:numId w:val="1"/>
        </w:numPr>
        <w:jc w:val="both"/>
        <w:rPr>
          <w:rFonts w:ascii="Arial" w:hAnsi="Arial"/>
          <w:snapToGrid w:val="0"/>
        </w:rPr>
      </w:pPr>
      <w:r w:rsidRPr="000D7E37">
        <w:rPr>
          <w:rFonts w:ascii="Arial" w:hAnsi="Arial"/>
          <w:snapToGrid w:val="0"/>
        </w:rPr>
        <w:t>popis díla, které je předmětem předání a převzetí</w:t>
      </w:r>
      <w:r>
        <w:rPr>
          <w:rFonts w:ascii="Arial" w:hAnsi="Arial"/>
          <w:snapToGrid w:val="0"/>
        </w:rPr>
        <w:t>,</w:t>
      </w:r>
    </w:p>
    <w:p w:rsidR="006E0B5A" w:rsidRPr="000D7E37" w:rsidRDefault="006E0B5A" w:rsidP="00F10196">
      <w:pPr>
        <w:numPr>
          <w:ilvl w:val="3"/>
          <w:numId w:val="1"/>
        </w:numPr>
        <w:jc w:val="both"/>
        <w:rPr>
          <w:rFonts w:ascii="Arial" w:hAnsi="Arial"/>
          <w:snapToGrid w:val="0"/>
        </w:rPr>
      </w:pPr>
      <w:r w:rsidRPr="000D7E37">
        <w:rPr>
          <w:rFonts w:ascii="Arial" w:hAnsi="Arial"/>
          <w:snapToGrid w:val="0"/>
        </w:rPr>
        <w:t>dohoda o způsobu a termínu vyklizení staveniště</w:t>
      </w:r>
      <w:r>
        <w:rPr>
          <w:rFonts w:ascii="Arial" w:hAnsi="Arial"/>
          <w:snapToGrid w:val="0"/>
        </w:rPr>
        <w:t>,</w:t>
      </w:r>
    </w:p>
    <w:p w:rsidR="006E0B5A" w:rsidRPr="000D7E37" w:rsidRDefault="006E0B5A" w:rsidP="00F10196">
      <w:pPr>
        <w:numPr>
          <w:ilvl w:val="3"/>
          <w:numId w:val="1"/>
        </w:numPr>
        <w:jc w:val="both"/>
        <w:rPr>
          <w:rFonts w:ascii="Arial" w:hAnsi="Arial"/>
          <w:snapToGrid w:val="0"/>
        </w:rPr>
      </w:pPr>
      <w:r w:rsidRPr="000D7E37">
        <w:rPr>
          <w:rFonts w:ascii="Arial" w:hAnsi="Arial"/>
          <w:snapToGrid w:val="0"/>
        </w:rPr>
        <w:t>termín, od kterého začíná běžet záruční lhůta</w:t>
      </w:r>
      <w:r>
        <w:rPr>
          <w:rFonts w:ascii="Arial" w:hAnsi="Arial"/>
          <w:snapToGrid w:val="0"/>
        </w:rPr>
        <w:t>,</w:t>
      </w:r>
    </w:p>
    <w:p w:rsidR="006E0B5A" w:rsidRPr="000D7E37" w:rsidRDefault="006E0B5A" w:rsidP="00F10196">
      <w:pPr>
        <w:numPr>
          <w:ilvl w:val="3"/>
          <w:numId w:val="1"/>
        </w:numPr>
        <w:jc w:val="both"/>
        <w:rPr>
          <w:rFonts w:ascii="Arial" w:hAnsi="Arial"/>
          <w:snapToGrid w:val="0"/>
        </w:rPr>
      </w:pPr>
      <w:r w:rsidRPr="000D7E37">
        <w:rPr>
          <w:rFonts w:ascii="Arial" w:hAnsi="Arial"/>
          <w:snapToGrid w:val="0"/>
        </w:rPr>
        <w:t>prohlášení Objednatele, zda dílo přejímá nebo nepřejímá</w:t>
      </w:r>
      <w:r>
        <w:rPr>
          <w:rFonts w:ascii="Arial" w:hAnsi="Arial"/>
          <w:snapToGrid w:val="0"/>
        </w:rPr>
        <w:t>.</w:t>
      </w:r>
    </w:p>
    <w:p w:rsidR="006E0B5A" w:rsidRPr="000D7E37" w:rsidRDefault="006E0B5A" w:rsidP="00F10196">
      <w:pPr>
        <w:pStyle w:val="BodyText"/>
        <w:numPr>
          <w:ilvl w:val="2"/>
          <w:numId w:val="1"/>
        </w:numPr>
        <w:spacing w:line="240" w:lineRule="atLeast"/>
        <w:jc w:val="both"/>
        <w:rPr>
          <w:rFonts w:ascii="Arial" w:hAnsi="Arial" w:cs="Arial"/>
          <w:color w:val="auto"/>
        </w:rPr>
      </w:pPr>
      <w:r w:rsidRPr="000D7E37">
        <w:rPr>
          <w:rFonts w:ascii="Arial" w:hAnsi="Arial" w:cs="Arial"/>
          <w:color w:val="auto"/>
        </w:rPr>
        <w:t>Obsahuje-li dílo, které je předmětem předání a převzetí</w:t>
      </w:r>
      <w:r>
        <w:rPr>
          <w:rFonts w:ascii="Arial" w:hAnsi="Arial" w:cs="Arial"/>
          <w:color w:val="auto"/>
        </w:rPr>
        <w:t>,</w:t>
      </w:r>
      <w:r w:rsidRPr="000D7E37">
        <w:rPr>
          <w:rFonts w:ascii="Arial" w:hAnsi="Arial" w:cs="Arial"/>
          <w:color w:val="auto"/>
        </w:rPr>
        <w:t xml:space="preserve"> Vady nebo Nedodělky, musí protokol obsahovat i:</w:t>
      </w:r>
    </w:p>
    <w:p w:rsidR="006E0B5A" w:rsidRPr="000D7E37" w:rsidRDefault="006E0B5A" w:rsidP="00F10196">
      <w:pPr>
        <w:pStyle w:val="BodyText"/>
        <w:numPr>
          <w:ilvl w:val="0"/>
          <w:numId w:val="2"/>
        </w:numPr>
        <w:tabs>
          <w:tab w:val="clear" w:pos="1128"/>
          <w:tab w:val="num" w:pos="2136"/>
        </w:tabs>
        <w:spacing w:line="240" w:lineRule="atLeast"/>
        <w:ind w:left="2136"/>
        <w:jc w:val="both"/>
        <w:rPr>
          <w:rFonts w:ascii="Arial" w:hAnsi="Arial" w:cs="Arial"/>
          <w:color w:val="auto"/>
        </w:rPr>
      </w:pPr>
      <w:r w:rsidRPr="000D7E37">
        <w:rPr>
          <w:rFonts w:ascii="Arial" w:hAnsi="Arial" w:cs="Arial"/>
          <w:color w:val="auto"/>
        </w:rPr>
        <w:t>soupis zjištěných Vad a Nedodělků</w:t>
      </w:r>
      <w:r>
        <w:rPr>
          <w:rFonts w:ascii="Arial" w:hAnsi="Arial" w:cs="Arial"/>
          <w:color w:val="auto"/>
        </w:rPr>
        <w:t>,</w:t>
      </w:r>
    </w:p>
    <w:p w:rsidR="006E0B5A" w:rsidRPr="000D7E37" w:rsidRDefault="006E0B5A" w:rsidP="00F10196">
      <w:pPr>
        <w:pStyle w:val="BodyText"/>
        <w:numPr>
          <w:ilvl w:val="0"/>
          <w:numId w:val="2"/>
        </w:numPr>
        <w:tabs>
          <w:tab w:val="clear" w:pos="1128"/>
          <w:tab w:val="num" w:pos="2136"/>
        </w:tabs>
        <w:spacing w:line="240" w:lineRule="atLeast"/>
        <w:ind w:left="2136"/>
        <w:jc w:val="both"/>
        <w:rPr>
          <w:rFonts w:ascii="Arial" w:hAnsi="Arial" w:cs="Arial"/>
          <w:color w:val="auto"/>
        </w:rPr>
      </w:pPr>
      <w:r w:rsidRPr="000D7E37">
        <w:rPr>
          <w:rFonts w:ascii="Arial" w:hAnsi="Arial" w:cs="Arial"/>
          <w:color w:val="auto"/>
        </w:rPr>
        <w:t>dohodu o způsobu a termínech jejich odstranění, popřípadě o jiném způsobu narovnání</w:t>
      </w:r>
      <w:r>
        <w:rPr>
          <w:rFonts w:ascii="Arial" w:hAnsi="Arial" w:cs="Arial"/>
          <w:color w:val="auto"/>
        </w:rPr>
        <w:t>,</w:t>
      </w:r>
    </w:p>
    <w:p w:rsidR="006E0B5A" w:rsidRPr="000D7E37" w:rsidRDefault="006E0B5A" w:rsidP="00F10196">
      <w:pPr>
        <w:pStyle w:val="BodyText"/>
        <w:numPr>
          <w:ilvl w:val="0"/>
          <w:numId w:val="2"/>
        </w:numPr>
        <w:tabs>
          <w:tab w:val="clear" w:pos="1128"/>
          <w:tab w:val="num" w:pos="2136"/>
        </w:tabs>
        <w:spacing w:line="240" w:lineRule="atLeast"/>
        <w:ind w:left="2136"/>
        <w:jc w:val="both"/>
        <w:rPr>
          <w:rFonts w:ascii="Arial" w:hAnsi="Arial" w:cs="Arial"/>
          <w:color w:val="auto"/>
        </w:rPr>
      </w:pPr>
      <w:r w:rsidRPr="000D7E37">
        <w:rPr>
          <w:rFonts w:ascii="Arial" w:hAnsi="Arial" w:cs="Arial"/>
          <w:color w:val="auto"/>
        </w:rPr>
        <w:t>dohodu o zpřístupnění díla nebo jeho částí Zhotoviteli za účelem odstranění Vad nebo Nedodělků</w:t>
      </w:r>
      <w:r>
        <w:rPr>
          <w:rFonts w:ascii="Arial" w:hAnsi="Arial" w:cs="Arial"/>
          <w:color w:val="auto"/>
        </w:rPr>
        <w:t>,</w:t>
      </w:r>
    </w:p>
    <w:p w:rsidR="006E0B5A" w:rsidRPr="000D7E37" w:rsidRDefault="006E0B5A" w:rsidP="00F10196">
      <w:pPr>
        <w:pStyle w:val="BodyText"/>
        <w:numPr>
          <w:ilvl w:val="2"/>
          <w:numId w:val="1"/>
        </w:numPr>
        <w:spacing w:line="240" w:lineRule="atLeast"/>
        <w:jc w:val="both"/>
        <w:rPr>
          <w:rFonts w:ascii="Arial" w:hAnsi="Arial" w:cs="Arial"/>
          <w:color w:val="auto"/>
        </w:rPr>
      </w:pPr>
      <w:r w:rsidRPr="000D7E37">
        <w:rPr>
          <w:rFonts w:ascii="Arial" w:hAnsi="Arial" w:cs="Arial"/>
          <w:color w:val="auto"/>
        </w:rPr>
        <w:t>V případě, že objednatel odmítá dílo převzít, uvede v protokolu o předání a převzetí díla i důvody, pro které odmítá dílo převzít.</w:t>
      </w:r>
    </w:p>
    <w:p w:rsidR="006E0B5A" w:rsidRPr="000D7E37" w:rsidRDefault="006E0B5A" w:rsidP="00F10196">
      <w:pPr>
        <w:pStyle w:val="BodyText"/>
        <w:numPr>
          <w:ilvl w:val="2"/>
          <w:numId w:val="1"/>
        </w:numPr>
        <w:spacing w:line="240" w:lineRule="atLeast"/>
        <w:jc w:val="both"/>
        <w:rPr>
          <w:rFonts w:ascii="Arial" w:hAnsi="Arial" w:cs="Arial"/>
          <w:color w:val="auto"/>
        </w:rPr>
      </w:pPr>
      <w:r w:rsidRPr="000D7E37">
        <w:rPr>
          <w:rFonts w:ascii="Arial" w:hAnsi="Arial" w:cs="Arial"/>
          <w:color w:val="auto"/>
        </w:rPr>
        <w:t>Objednatel je oprávněn při přejímacím a předávacím řízení požadovat provedení dalších dodatečných zkoušek včetně zdůvodnění</w:t>
      </w:r>
      <w:r>
        <w:rPr>
          <w:rFonts w:ascii="Arial" w:hAnsi="Arial" w:cs="Arial"/>
          <w:color w:val="auto"/>
        </w:rPr>
        <w:t>,</w:t>
      </w:r>
      <w:r w:rsidRPr="000D7E37">
        <w:rPr>
          <w:rFonts w:ascii="Arial" w:hAnsi="Arial" w:cs="Arial"/>
          <w:color w:val="auto"/>
        </w:rPr>
        <w:t xml:space="preserve"> proč je požaduje</w:t>
      </w:r>
      <w:r>
        <w:rPr>
          <w:rFonts w:ascii="Arial" w:hAnsi="Arial" w:cs="Arial"/>
          <w:color w:val="auto"/>
        </w:rPr>
        <w:t>,</w:t>
      </w:r>
      <w:r w:rsidRPr="000D7E37">
        <w:rPr>
          <w:rFonts w:ascii="Arial" w:hAnsi="Arial" w:cs="Arial"/>
          <w:color w:val="auto"/>
        </w:rPr>
        <w:t xml:space="preserve"> a s uvedením termínu</w:t>
      </w:r>
      <w:r>
        <w:rPr>
          <w:rFonts w:ascii="Arial" w:hAnsi="Arial" w:cs="Arial"/>
          <w:color w:val="auto"/>
        </w:rPr>
        <w:t>,</w:t>
      </w:r>
      <w:r w:rsidRPr="000D7E37">
        <w:rPr>
          <w:rFonts w:ascii="Arial" w:hAnsi="Arial" w:cs="Arial"/>
          <w:color w:val="auto"/>
        </w:rPr>
        <w:t xml:space="preserve"> do kdy je požaduje provést. Tento požadavek však není důvodem k odmítnutí převzetí díla.</w:t>
      </w:r>
    </w:p>
    <w:p w:rsidR="006E0B5A" w:rsidRPr="000D7E37" w:rsidRDefault="006E0B5A" w:rsidP="00F10196">
      <w:pPr>
        <w:jc w:val="both"/>
        <w:rPr>
          <w:rFonts w:ascii="Arial" w:hAnsi="Arial" w:cs="Arial"/>
          <w:b/>
          <w:bCs/>
        </w:rPr>
      </w:pPr>
    </w:p>
    <w:p w:rsidR="006E0B5A" w:rsidRPr="000D7E37" w:rsidRDefault="006E0B5A" w:rsidP="00F10196">
      <w:pPr>
        <w:numPr>
          <w:ilvl w:val="1"/>
          <w:numId w:val="1"/>
        </w:numPr>
        <w:jc w:val="both"/>
        <w:rPr>
          <w:rFonts w:ascii="Arial" w:hAnsi="Arial" w:cs="Arial"/>
        </w:rPr>
      </w:pPr>
      <w:r w:rsidRPr="000D7E37">
        <w:rPr>
          <w:rFonts w:ascii="Arial" w:hAnsi="Arial" w:cs="Arial"/>
        </w:rPr>
        <w:t>Doklady nezbytné k předání a převzetí díla</w:t>
      </w:r>
    </w:p>
    <w:p w:rsidR="006E0B5A" w:rsidRPr="000D7E37" w:rsidRDefault="006E0B5A" w:rsidP="00F10196">
      <w:pPr>
        <w:pStyle w:val="BodyText"/>
        <w:numPr>
          <w:ilvl w:val="2"/>
          <w:numId w:val="1"/>
        </w:numPr>
        <w:spacing w:line="240" w:lineRule="atLeast"/>
        <w:jc w:val="both"/>
        <w:rPr>
          <w:rFonts w:ascii="Arial" w:hAnsi="Arial" w:cs="Arial"/>
          <w:color w:val="auto"/>
          <w:szCs w:val="24"/>
        </w:rPr>
      </w:pPr>
      <w:r w:rsidRPr="000D7E37">
        <w:rPr>
          <w:rFonts w:ascii="Arial" w:hAnsi="Arial"/>
          <w:color w:val="auto"/>
          <w:szCs w:val="24"/>
        </w:rPr>
        <w:t>Zhotovitel je povinen připravit a doložit u předávacího a přejímacího řízení zejména tyto doklady:</w:t>
      </w:r>
    </w:p>
    <w:p w:rsidR="006E0B5A" w:rsidRPr="000D7E37" w:rsidRDefault="006E0B5A" w:rsidP="00F10196">
      <w:pPr>
        <w:numPr>
          <w:ilvl w:val="3"/>
          <w:numId w:val="1"/>
        </w:numPr>
        <w:jc w:val="both"/>
        <w:rPr>
          <w:rFonts w:ascii="Arial" w:hAnsi="Arial"/>
          <w:snapToGrid w:val="0"/>
        </w:rPr>
      </w:pPr>
      <w:r w:rsidRPr="000D7E37">
        <w:rPr>
          <w:rFonts w:ascii="Arial" w:hAnsi="Arial"/>
          <w:snapToGrid w:val="0"/>
        </w:rPr>
        <w:t>dvě vyhotovení dokumentace skutečného provedení stavby a jedno vyhotovení v digitální podobě ve formátech pdf a dwg</w:t>
      </w:r>
      <w:r>
        <w:rPr>
          <w:rFonts w:ascii="Arial" w:hAnsi="Arial"/>
          <w:snapToGrid w:val="0"/>
        </w:rPr>
        <w:t>,</w:t>
      </w:r>
    </w:p>
    <w:p w:rsidR="006E0B5A" w:rsidRPr="000D7E37" w:rsidRDefault="006E0B5A" w:rsidP="00F10196">
      <w:pPr>
        <w:numPr>
          <w:ilvl w:val="3"/>
          <w:numId w:val="1"/>
        </w:numPr>
        <w:jc w:val="both"/>
        <w:rPr>
          <w:rFonts w:ascii="Arial" w:hAnsi="Arial"/>
          <w:snapToGrid w:val="0"/>
        </w:rPr>
      </w:pPr>
      <w:r w:rsidRPr="000D7E37">
        <w:rPr>
          <w:rFonts w:ascii="Arial" w:hAnsi="Arial"/>
          <w:snapToGrid w:val="0"/>
        </w:rPr>
        <w:t>zápisy a osvědčení o provedených zkouškách použitých materiálů</w:t>
      </w:r>
      <w:r>
        <w:rPr>
          <w:rFonts w:ascii="Arial" w:hAnsi="Arial"/>
          <w:snapToGrid w:val="0"/>
        </w:rPr>
        <w:t>,</w:t>
      </w:r>
    </w:p>
    <w:p w:rsidR="006E0B5A" w:rsidRPr="000D7E37" w:rsidRDefault="006E0B5A" w:rsidP="00F10196">
      <w:pPr>
        <w:numPr>
          <w:ilvl w:val="3"/>
          <w:numId w:val="1"/>
        </w:numPr>
        <w:jc w:val="both"/>
        <w:rPr>
          <w:rFonts w:ascii="Arial" w:hAnsi="Arial"/>
          <w:snapToGrid w:val="0"/>
        </w:rPr>
      </w:pPr>
      <w:r w:rsidRPr="000D7E37">
        <w:rPr>
          <w:rFonts w:ascii="Arial" w:hAnsi="Arial"/>
          <w:snapToGrid w:val="0"/>
        </w:rPr>
        <w:t>zápisy a výsl</w:t>
      </w:r>
      <w:r>
        <w:rPr>
          <w:rFonts w:ascii="Arial" w:hAnsi="Arial"/>
          <w:snapToGrid w:val="0"/>
        </w:rPr>
        <w:t>edky předepsaných měření (např.</w:t>
      </w:r>
      <w:r w:rsidRPr="000D7E37">
        <w:rPr>
          <w:rFonts w:ascii="Arial" w:hAnsi="Arial"/>
          <w:snapToGrid w:val="0"/>
        </w:rPr>
        <w:t xml:space="preserve"> radon, CO apod.)</w:t>
      </w:r>
      <w:r>
        <w:rPr>
          <w:rFonts w:ascii="Arial" w:hAnsi="Arial"/>
          <w:snapToGrid w:val="0"/>
        </w:rPr>
        <w:t>,</w:t>
      </w:r>
    </w:p>
    <w:p w:rsidR="006E0B5A" w:rsidRPr="000D7E37" w:rsidRDefault="006E0B5A" w:rsidP="00F10196">
      <w:pPr>
        <w:numPr>
          <w:ilvl w:val="3"/>
          <w:numId w:val="1"/>
        </w:numPr>
        <w:jc w:val="both"/>
        <w:rPr>
          <w:rFonts w:ascii="Arial" w:hAnsi="Arial"/>
          <w:snapToGrid w:val="0"/>
        </w:rPr>
      </w:pPr>
      <w:r w:rsidRPr="000D7E37">
        <w:rPr>
          <w:rFonts w:ascii="Arial" w:hAnsi="Arial"/>
          <w:snapToGrid w:val="0"/>
        </w:rPr>
        <w:t>zápisy a výsledky o vyzkoušení smontovaného zařízení, o provedených revizních a provozních zkouškách (např. tlakové zkoušky, revize elektroinstalace, plynu, tlakové nádoby, komíny apod.)</w:t>
      </w:r>
      <w:r>
        <w:rPr>
          <w:rFonts w:ascii="Arial" w:hAnsi="Arial"/>
          <w:snapToGrid w:val="0"/>
        </w:rPr>
        <w:t>,</w:t>
      </w:r>
    </w:p>
    <w:p w:rsidR="006E0B5A" w:rsidRPr="000D7E37" w:rsidRDefault="006E0B5A" w:rsidP="00F10196">
      <w:pPr>
        <w:numPr>
          <w:ilvl w:val="3"/>
          <w:numId w:val="1"/>
        </w:numPr>
        <w:jc w:val="both"/>
        <w:rPr>
          <w:rFonts w:ascii="Arial" w:hAnsi="Arial"/>
          <w:snapToGrid w:val="0"/>
        </w:rPr>
      </w:pPr>
      <w:r w:rsidRPr="000D7E37">
        <w:rPr>
          <w:rFonts w:ascii="Arial" w:hAnsi="Arial"/>
          <w:snapToGrid w:val="0"/>
        </w:rPr>
        <w:t>zápisy a výsledky o prověření prací a konstrukcí zakrytých v průběhu prací</w:t>
      </w:r>
      <w:r>
        <w:rPr>
          <w:rFonts w:ascii="Arial" w:hAnsi="Arial"/>
          <w:snapToGrid w:val="0"/>
        </w:rPr>
        <w:t>,</w:t>
      </w:r>
    </w:p>
    <w:p w:rsidR="006E0B5A" w:rsidRPr="000D7E37" w:rsidRDefault="006E0B5A" w:rsidP="00F10196">
      <w:pPr>
        <w:numPr>
          <w:ilvl w:val="3"/>
          <w:numId w:val="1"/>
        </w:numPr>
        <w:jc w:val="both"/>
        <w:rPr>
          <w:rFonts w:ascii="Arial" w:hAnsi="Arial"/>
          <w:snapToGrid w:val="0"/>
        </w:rPr>
      </w:pPr>
      <w:r w:rsidRPr="000D7E37">
        <w:rPr>
          <w:rFonts w:ascii="Arial" w:hAnsi="Arial"/>
          <w:snapToGrid w:val="0"/>
        </w:rPr>
        <w:t>seznam strojů a zařízení, které jsou součástí díla, jejich pasporty, záruční listy, návody k obsluze a údržbě v českém jazyce</w:t>
      </w:r>
      <w:r>
        <w:rPr>
          <w:rFonts w:ascii="Arial" w:hAnsi="Arial"/>
          <w:snapToGrid w:val="0"/>
        </w:rPr>
        <w:t>,</w:t>
      </w:r>
    </w:p>
    <w:p w:rsidR="006E0B5A" w:rsidRPr="000D7E37" w:rsidRDefault="006E0B5A" w:rsidP="00F10196">
      <w:pPr>
        <w:numPr>
          <w:ilvl w:val="3"/>
          <w:numId w:val="1"/>
        </w:numPr>
        <w:jc w:val="both"/>
        <w:rPr>
          <w:rFonts w:ascii="Arial" w:hAnsi="Arial"/>
          <w:snapToGrid w:val="0"/>
        </w:rPr>
      </w:pPr>
      <w:r w:rsidRPr="000D7E37">
        <w:rPr>
          <w:rFonts w:ascii="Arial" w:hAnsi="Arial"/>
          <w:snapToGrid w:val="0"/>
        </w:rPr>
        <w:t>stavební deník (případně deníky) a deník(y) víceprací</w:t>
      </w:r>
      <w:r>
        <w:rPr>
          <w:rFonts w:ascii="Arial" w:hAnsi="Arial"/>
          <w:snapToGrid w:val="0"/>
        </w:rPr>
        <w:t>.</w:t>
      </w:r>
    </w:p>
    <w:p w:rsidR="006E0B5A" w:rsidRPr="000D7E37" w:rsidRDefault="006E0B5A" w:rsidP="00F10196">
      <w:pPr>
        <w:jc w:val="both"/>
        <w:rPr>
          <w:rFonts w:ascii="Arial" w:hAnsi="Arial" w:cs="Arial"/>
          <w:b/>
          <w:bCs/>
        </w:rPr>
      </w:pPr>
    </w:p>
    <w:p w:rsidR="006E0B5A" w:rsidRPr="000D7E37" w:rsidRDefault="006E0B5A" w:rsidP="00F10196">
      <w:pPr>
        <w:jc w:val="both"/>
        <w:rPr>
          <w:rFonts w:ascii="Arial" w:hAnsi="Arial" w:cs="Arial"/>
          <w:b/>
          <w:bCs/>
        </w:rPr>
      </w:pPr>
    </w:p>
    <w:p w:rsidR="006E0B5A" w:rsidRPr="000D7E37" w:rsidRDefault="006E0B5A" w:rsidP="00F10196">
      <w:pPr>
        <w:numPr>
          <w:ilvl w:val="0"/>
          <w:numId w:val="1"/>
        </w:numPr>
        <w:jc w:val="both"/>
        <w:rPr>
          <w:rFonts w:ascii="Arial" w:hAnsi="Arial" w:cs="Arial"/>
          <w:b/>
          <w:bCs/>
        </w:rPr>
      </w:pPr>
      <w:r w:rsidRPr="000D7E37">
        <w:rPr>
          <w:rFonts w:ascii="Arial" w:hAnsi="Arial" w:cs="Arial"/>
          <w:b/>
          <w:bCs/>
        </w:rPr>
        <w:t>Záruka za jakost díla</w:t>
      </w:r>
    </w:p>
    <w:p w:rsidR="006E0B5A" w:rsidRPr="000D7E37" w:rsidRDefault="006E0B5A" w:rsidP="00F10196">
      <w:pPr>
        <w:numPr>
          <w:ilvl w:val="1"/>
          <w:numId w:val="1"/>
        </w:numPr>
        <w:jc w:val="both"/>
        <w:rPr>
          <w:rFonts w:ascii="Arial" w:hAnsi="Arial" w:cs="Arial"/>
        </w:rPr>
      </w:pPr>
      <w:r w:rsidRPr="000D7E37">
        <w:rPr>
          <w:rFonts w:ascii="Arial" w:hAnsi="Arial" w:cs="Arial"/>
        </w:rPr>
        <w:t>Jakost díla</w:t>
      </w:r>
    </w:p>
    <w:p w:rsidR="006E0B5A" w:rsidRPr="000D7E37" w:rsidRDefault="006E0B5A" w:rsidP="00F10196">
      <w:pPr>
        <w:pStyle w:val="BodyText"/>
        <w:numPr>
          <w:ilvl w:val="2"/>
          <w:numId w:val="1"/>
        </w:numPr>
        <w:spacing w:line="240" w:lineRule="atLeast"/>
        <w:jc w:val="both"/>
        <w:rPr>
          <w:rFonts w:ascii="Arial" w:hAnsi="Arial" w:cs="Arial"/>
          <w:color w:val="auto"/>
          <w:szCs w:val="24"/>
        </w:rPr>
      </w:pPr>
      <w:r w:rsidRPr="000D7E37">
        <w:rPr>
          <w:rFonts w:ascii="Arial" w:hAnsi="Arial" w:cs="Arial"/>
          <w:color w:val="auto"/>
        </w:rPr>
        <w:t>Dílo provede zhotovitel v souladu s touto smlouvou, vyjádřením dotčených orgánů a organizací a projektovou dokumentací.</w:t>
      </w:r>
      <w:r w:rsidRPr="000D7E37">
        <w:rPr>
          <w:rFonts w:ascii="Arial" w:hAnsi="Arial" w:cs="Arial"/>
          <w:color w:val="auto"/>
          <w:szCs w:val="24"/>
        </w:rPr>
        <w:t xml:space="preserve"> Dílo bude splňovat a vykazovat parametry stanovené projektovou dokumentací a nebude se odchylovat od platných ČSN (závazných i doporučených částí) a platných právních předpisů ČR. Bez </w:t>
      </w:r>
      <w:r w:rsidRPr="000D7E37">
        <w:rPr>
          <w:rFonts w:ascii="Arial" w:hAnsi="Arial"/>
          <w:color w:val="auto"/>
          <w:szCs w:val="24"/>
        </w:rPr>
        <w:t>písemného souhlasu objednatele nesmí být použity jiné materiály a technologie, než jsou uvedeny v projektové dokumentaci. Současně se zhotovitel zavazuje a ručí za to, že při realizaci díla nepoužije žádný materiál, o kterém je v době užití známo, že je škodlivý. Pokud tak Zhotovitel učiní</w:t>
      </w:r>
      <w:r>
        <w:rPr>
          <w:rFonts w:ascii="Arial" w:hAnsi="Arial"/>
          <w:color w:val="auto"/>
          <w:szCs w:val="24"/>
        </w:rPr>
        <w:t>,</w:t>
      </w:r>
      <w:r w:rsidRPr="000D7E37">
        <w:rPr>
          <w:rFonts w:ascii="Arial" w:hAnsi="Arial"/>
          <w:color w:val="auto"/>
          <w:szCs w:val="24"/>
        </w:rPr>
        <w:t xml:space="preserve"> je povinen na písemné vyzvání Objednatele provést okamžitě nápravu a veškeré náklady s tím spojené nese Zhotovitel. Stejně tak se Zhotovitel zavazuje, že k realizaci díla nepoužije materiály, které nemají požadovanou certifikaci, je-li pro jejich použití nezbytná podle příslušných předpisů</w:t>
      </w:r>
      <w:r w:rsidRPr="000D7E37">
        <w:rPr>
          <w:rFonts w:ascii="Arial" w:hAnsi="Arial"/>
          <w:color w:val="auto"/>
          <w:sz w:val="20"/>
        </w:rPr>
        <w:t>.</w:t>
      </w:r>
    </w:p>
    <w:p w:rsidR="006E0B5A" w:rsidRPr="000D7E37" w:rsidRDefault="006E0B5A" w:rsidP="00F10196">
      <w:pPr>
        <w:ind w:left="708"/>
        <w:jc w:val="both"/>
        <w:rPr>
          <w:rFonts w:ascii="Arial" w:hAnsi="Arial" w:cs="Arial"/>
        </w:rPr>
      </w:pPr>
    </w:p>
    <w:p w:rsidR="006E0B5A" w:rsidRPr="000D7E37" w:rsidRDefault="006E0B5A" w:rsidP="00F10196">
      <w:pPr>
        <w:numPr>
          <w:ilvl w:val="1"/>
          <w:numId w:val="1"/>
        </w:numPr>
        <w:jc w:val="both"/>
        <w:rPr>
          <w:rFonts w:ascii="Arial" w:hAnsi="Arial" w:cs="Arial"/>
        </w:rPr>
      </w:pPr>
      <w:r w:rsidRPr="000D7E37">
        <w:rPr>
          <w:rFonts w:ascii="Arial" w:hAnsi="Arial" w:cs="Arial"/>
        </w:rPr>
        <w:t>Odpovědnost za vady díla</w:t>
      </w:r>
    </w:p>
    <w:p w:rsidR="006E0B5A" w:rsidRPr="000D7E37" w:rsidRDefault="006E0B5A" w:rsidP="00F10196">
      <w:pPr>
        <w:pStyle w:val="BodyText"/>
        <w:numPr>
          <w:ilvl w:val="2"/>
          <w:numId w:val="1"/>
        </w:numPr>
        <w:spacing w:line="240" w:lineRule="atLeast"/>
        <w:jc w:val="both"/>
        <w:rPr>
          <w:rFonts w:ascii="Arial" w:hAnsi="Arial" w:cs="Arial"/>
          <w:color w:val="auto"/>
        </w:rPr>
      </w:pPr>
      <w:r w:rsidRPr="000D7E37">
        <w:rPr>
          <w:rFonts w:ascii="Arial" w:hAnsi="Arial" w:cs="Arial"/>
          <w:color w:val="auto"/>
        </w:rPr>
        <w:t>Zhotovitel poskytuje na dílo a všechny jeho součásti záruku a odpovídá za vady, jež má dílo v době jeho předání</w:t>
      </w:r>
      <w:r>
        <w:rPr>
          <w:rFonts w:ascii="Arial" w:hAnsi="Arial" w:cs="Arial"/>
          <w:color w:val="auto"/>
        </w:rPr>
        <w:t>,</w:t>
      </w:r>
      <w:r w:rsidRPr="000D7E37">
        <w:rPr>
          <w:rFonts w:ascii="Arial" w:hAnsi="Arial" w:cs="Arial"/>
          <w:color w:val="auto"/>
        </w:rPr>
        <w:t xml:space="preserve"> a dále odpovídá za vady díla zjištěné v záruční době. </w:t>
      </w:r>
    </w:p>
    <w:p w:rsidR="006E0B5A" w:rsidRPr="000D7E37" w:rsidRDefault="006E0B5A" w:rsidP="00F10196">
      <w:pPr>
        <w:pStyle w:val="BodyText"/>
        <w:numPr>
          <w:ilvl w:val="2"/>
          <w:numId w:val="1"/>
        </w:numPr>
        <w:spacing w:line="240" w:lineRule="atLeast"/>
        <w:jc w:val="both"/>
        <w:rPr>
          <w:rFonts w:ascii="Arial" w:hAnsi="Arial" w:cs="Arial"/>
          <w:color w:val="auto"/>
        </w:rPr>
      </w:pPr>
      <w:r w:rsidRPr="000D7E37">
        <w:rPr>
          <w:rFonts w:ascii="Arial" w:hAnsi="Arial" w:cs="Arial"/>
          <w:color w:val="auto"/>
        </w:rPr>
        <w:t>Záruční lhůta je stanovena v délce 60 měsíců.</w:t>
      </w:r>
    </w:p>
    <w:p w:rsidR="006E0B5A" w:rsidRPr="000D7E37" w:rsidRDefault="006E0B5A" w:rsidP="00F10196">
      <w:pPr>
        <w:pStyle w:val="BodyText"/>
        <w:numPr>
          <w:ilvl w:val="2"/>
          <w:numId w:val="1"/>
        </w:numPr>
        <w:spacing w:line="240" w:lineRule="atLeast"/>
        <w:jc w:val="both"/>
        <w:rPr>
          <w:rFonts w:ascii="Arial" w:hAnsi="Arial" w:cs="Arial"/>
          <w:color w:val="auto"/>
        </w:rPr>
      </w:pPr>
      <w:r w:rsidRPr="000D7E37">
        <w:rPr>
          <w:rFonts w:ascii="Arial" w:hAnsi="Arial" w:cs="Arial"/>
          <w:color w:val="auto"/>
        </w:rPr>
        <w:t>Záruční lhůta začíná běžet ode dne předání a převzetí díla objednatelem, pokud v tomto protokolu Objednatel neodmítl dílo převzít. Záruční lhůta končí uplynutím stanovené záruční lhůty ode dne převzetí předmětu díla Objednatelem.</w:t>
      </w:r>
    </w:p>
    <w:p w:rsidR="006E0B5A" w:rsidRPr="000D7E37" w:rsidRDefault="006E0B5A" w:rsidP="00F10196">
      <w:pPr>
        <w:pStyle w:val="BodyText"/>
        <w:numPr>
          <w:ilvl w:val="2"/>
          <w:numId w:val="1"/>
        </w:numPr>
        <w:spacing w:line="240" w:lineRule="atLeast"/>
        <w:jc w:val="both"/>
        <w:rPr>
          <w:rFonts w:ascii="Arial" w:hAnsi="Arial" w:cs="Arial"/>
          <w:color w:val="auto"/>
          <w:szCs w:val="24"/>
        </w:rPr>
      </w:pPr>
      <w:r w:rsidRPr="000D7E37">
        <w:rPr>
          <w:rFonts w:ascii="Arial" w:hAnsi="Arial"/>
          <w:color w:val="auto"/>
          <w:szCs w:val="24"/>
        </w:rPr>
        <w:t>Zhotovitel neodpovídá za vady díla, které byly způsobeny Objednatelem nebo vyšší mocí.</w:t>
      </w:r>
    </w:p>
    <w:p w:rsidR="006E0B5A" w:rsidRPr="000D7E37" w:rsidRDefault="006E0B5A" w:rsidP="00F10196">
      <w:pPr>
        <w:pStyle w:val="BodyText"/>
        <w:numPr>
          <w:ilvl w:val="2"/>
          <w:numId w:val="1"/>
        </w:numPr>
        <w:spacing w:line="240" w:lineRule="atLeast"/>
        <w:jc w:val="both"/>
        <w:rPr>
          <w:rFonts w:ascii="Arial" w:hAnsi="Arial" w:cs="Arial"/>
          <w:color w:val="auto"/>
          <w:szCs w:val="24"/>
        </w:rPr>
      </w:pPr>
      <w:r w:rsidRPr="000D7E37">
        <w:rPr>
          <w:rFonts w:ascii="Arial" w:hAnsi="Arial"/>
          <w:color w:val="auto"/>
          <w:szCs w:val="24"/>
        </w:rPr>
        <w:t>Zhotovitel odpovídá za kvalitu provedených prací či dodávek jak vlastními pracovníky, tak i za kvalitu prací prováděných jeho Poddodavateli.</w:t>
      </w:r>
    </w:p>
    <w:p w:rsidR="006E0B5A" w:rsidRPr="000D7E37" w:rsidRDefault="006E0B5A" w:rsidP="00F10196">
      <w:pPr>
        <w:pStyle w:val="BodyText"/>
        <w:numPr>
          <w:ilvl w:val="2"/>
          <w:numId w:val="1"/>
        </w:numPr>
        <w:spacing w:line="240" w:lineRule="atLeast"/>
        <w:jc w:val="both"/>
        <w:rPr>
          <w:rFonts w:ascii="Arial" w:hAnsi="Arial" w:cs="Arial"/>
          <w:color w:val="auto"/>
        </w:rPr>
      </w:pPr>
      <w:r w:rsidRPr="000D7E37">
        <w:rPr>
          <w:rFonts w:ascii="Arial" w:hAnsi="Arial" w:cs="Arial"/>
          <w:color w:val="auto"/>
        </w:rPr>
        <w:t>Záruční lhůta neběží po dobu, po kterou Objednatel nemohl předmět díla užívat pro vady díla, za které Zhotovitel odpovídá.</w:t>
      </w:r>
    </w:p>
    <w:p w:rsidR="006E0B5A" w:rsidRPr="000D7E37" w:rsidRDefault="006E0B5A" w:rsidP="00F10196">
      <w:pPr>
        <w:pStyle w:val="BodyText"/>
        <w:numPr>
          <w:ilvl w:val="2"/>
          <w:numId w:val="1"/>
        </w:numPr>
        <w:spacing w:line="240" w:lineRule="atLeast"/>
        <w:jc w:val="both"/>
        <w:rPr>
          <w:rFonts w:ascii="Arial" w:hAnsi="Arial" w:cs="Arial"/>
          <w:color w:val="auto"/>
          <w:szCs w:val="24"/>
        </w:rPr>
      </w:pPr>
      <w:r w:rsidRPr="000D7E37">
        <w:rPr>
          <w:rFonts w:ascii="Arial" w:hAnsi="Arial" w:cs="Arial"/>
          <w:color w:val="auto"/>
        </w:rPr>
        <w:t xml:space="preserve">Pro ty části díla, které byly v důsledku oprávněné reklamace Objednatele </w:t>
      </w:r>
      <w:r w:rsidRPr="000D7E37">
        <w:rPr>
          <w:rFonts w:ascii="Arial" w:hAnsi="Arial" w:cs="Arial"/>
          <w:color w:val="auto"/>
          <w:szCs w:val="24"/>
        </w:rPr>
        <w:t>Zhotovitelem opraveny, běží záruční lhůta opětovně od počátku ode dne provedení reklamační opravy.</w:t>
      </w:r>
    </w:p>
    <w:p w:rsidR="006E0B5A" w:rsidRPr="000D7E37" w:rsidRDefault="006E0B5A" w:rsidP="00F10196">
      <w:pPr>
        <w:jc w:val="both"/>
        <w:rPr>
          <w:rFonts w:ascii="Arial" w:hAnsi="Arial" w:cs="Arial"/>
        </w:rPr>
      </w:pPr>
    </w:p>
    <w:p w:rsidR="006E0B5A" w:rsidRPr="000D7E37" w:rsidRDefault="006E0B5A" w:rsidP="00F10196">
      <w:pPr>
        <w:numPr>
          <w:ilvl w:val="1"/>
          <w:numId w:val="1"/>
        </w:numPr>
        <w:jc w:val="both"/>
        <w:rPr>
          <w:rFonts w:ascii="Arial" w:hAnsi="Arial" w:cs="Arial"/>
        </w:rPr>
      </w:pPr>
      <w:r w:rsidRPr="000D7E37">
        <w:rPr>
          <w:rFonts w:ascii="Arial" w:hAnsi="Arial" w:cs="Arial"/>
        </w:rPr>
        <w:t>Způsob uplatnění reklamace</w:t>
      </w:r>
    </w:p>
    <w:p w:rsidR="006E0B5A" w:rsidRPr="000D7E37" w:rsidRDefault="006E0B5A" w:rsidP="00F10196">
      <w:pPr>
        <w:pStyle w:val="BodyText"/>
        <w:numPr>
          <w:ilvl w:val="2"/>
          <w:numId w:val="1"/>
        </w:numPr>
        <w:spacing w:line="240" w:lineRule="atLeast"/>
        <w:jc w:val="both"/>
        <w:rPr>
          <w:rFonts w:ascii="Arial" w:hAnsi="Arial" w:cs="Arial"/>
          <w:color w:val="auto"/>
          <w:szCs w:val="24"/>
        </w:rPr>
      </w:pPr>
      <w:r w:rsidRPr="000D7E37">
        <w:rPr>
          <w:rFonts w:ascii="Arial" w:hAnsi="Arial"/>
          <w:color w:val="auto"/>
          <w:szCs w:val="24"/>
        </w:rPr>
        <w:t>Objednatel je povinen vady písemně reklamovat u zhotovitele bez zbytečného odkladu po jejich zjištění. Oznámení (reklamaci) odešle na adresu Zhotovitele uvedenou ve Smlouvě. V reklamaci musí být vady popsány nebo uvedeno</w:t>
      </w:r>
      <w:r>
        <w:rPr>
          <w:rFonts w:ascii="Arial" w:hAnsi="Arial"/>
          <w:color w:val="auto"/>
          <w:szCs w:val="24"/>
        </w:rPr>
        <w:t>,</w:t>
      </w:r>
      <w:r w:rsidRPr="000D7E37">
        <w:rPr>
          <w:rFonts w:ascii="Arial" w:hAnsi="Arial"/>
          <w:color w:val="auto"/>
          <w:szCs w:val="24"/>
        </w:rPr>
        <w:t xml:space="preserve"> jak se projevují. Dále v reklamaci objednatel uvede, jakým způsobem požaduje sjednat nápravu</w:t>
      </w:r>
      <w:r w:rsidRPr="000D7E37">
        <w:rPr>
          <w:rFonts w:ascii="Arial" w:hAnsi="Arial" w:cs="Arial"/>
          <w:color w:val="auto"/>
          <w:szCs w:val="24"/>
        </w:rPr>
        <w:t>.</w:t>
      </w:r>
    </w:p>
    <w:p w:rsidR="006E0B5A" w:rsidRPr="000D7E37" w:rsidRDefault="006E0B5A" w:rsidP="00F10196">
      <w:pPr>
        <w:pStyle w:val="BodyText"/>
        <w:numPr>
          <w:ilvl w:val="2"/>
          <w:numId w:val="1"/>
        </w:numPr>
        <w:spacing w:line="240" w:lineRule="atLeast"/>
        <w:jc w:val="both"/>
        <w:rPr>
          <w:rFonts w:ascii="Arial" w:hAnsi="Arial" w:cs="Arial"/>
          <w:color w:val="auto"/>
          <w:szCs w:val="24"/>
        </w:rPr>
      </w:pPr>
      <w:r w:rsidRPr="000D7E37">
        <w:rPr>
          <w:rFonts w:ascii="Arial" w:hAnsi="Arial"/>
          <w:color w:val="auto"/>
          <w:szCs w:val="24"/>
        </w:rPr>
        <w:t>Reklamaci lze uplatnit nejpozději do posledního dne záruční lhůty, přičemž i reklamace odeslaná Objednatelem v poslední den záruční lhůty se považuje za včas uplatněnou.</w:t>
      </w:r>
      <w:r w:rsidRPr="000D7E37">
        <w:rPr>
          <w:rFonts w:ascii="Arial" w:hAnsi="Arial" w:cs="Arial"/>
          <w:color w:val="auto"/>
          <w:szCs w:val="24"/>
        </w:rPr>
        <w:t xml:space="preserve"> </w:t>
      </w:r>
    </w:p>
    <w:p w:rsidR="006E0B5A" w:rsidRPr="000D7E37" w:rsidRDefault="006E0B5A" w:rsidP="00F10196">
      <w:pPr>
        <w:jc w:val="both"/>
        <w:rPr>
          <w:rFonts w:ascii="Arial" w:hAnsi="Arial" w:cs="Arial"/>
        </w:rPr>
      </w:pPr>
    </w:p>
    <w:p w:rsidR="006E0B5A" w:rsidRPr="000D7E37" w:rsidRDefault="006E0B5A" w:rsidP="00F10196">
      <w:pPr>
        <w:numPr>
          <w:ilvl w:val="1"/>
          <w:numId w:val="1"/>
        </w:numPr>
        <w:jc w:val="both"/>
        <w:rPr>
          <w:rFonts w:ascii="Arial" w:hAnsi="Arial" w:cs="Arial"/>
        </w:rPr>
      </w:pPr>
      <w:r w:rsidRPr="000D7E37">
        <w:rPr>
          <w:rFonts w:ascii="Arial" w:hAnsi="Arial" w:cs="Arial"/>
        </w:rPr>
        <w:t>Podmínky odstranění reklamovaných vad</w:t>
      </w:r>
    </w:p>
    <w:p w:rsidR="006E0B5A" w:rsidRPr="000D7E37" w:rsidRDefault="006E0B5A" w:rsidP="00F10196">
      <w:pPr>
        <w:pStyle w:val="BodyText"/>
        <w:numPr>
          <w:ilvl w:val="2"/>
          <w:numId w:val="1"/>
        </w:numPr>
        <w:spacing w:line="240" w:lineRule="atLeast"/>
        <w:jc w:val="both"/>
        <w:rPr>
          <w:rFonts w:ascii="Arial" w:hAnsi="Arial" w:cs="Arial"/>
          <w:color w:val="auto"/>
        </w:rPr>
      </w:pPr>
      <w:r w:rsidRPr="000D7E37">
        <w:rPr>
          <w:rFonts w:ascii="Arial" w:hAnsi="Arial" w:cs="Arial"/>
          <w:color w:val="auto"/>
        </w:rPr>
        <w:t>Zhotovitel je povinen nejpozději do 5 dnů po obdržení reklamace písemně oznámit Objednateli</w:t>
      </w:r>
      <w:r>
        <w:rPr>
          <w:rFonts w:ascii="Arial" w:hAnsi="Arial" w:cs="Arial"/>
          <w:color w:val="auto"/>
        </w:rPr>
        <w:t>,</w:t>
      </w:r>
      <w:r w:rsidRPr="000D7E37">
        <w:rPr>
          <w:rFonts w:ascii="Arial" w:hAnsi="Arial" w:cs="Arial"/>
          <w:color w:val="auto"/>
        </w:rPr>
        <w:t xml:space="preserve"> zda reklamaci uznává či neuznává. Pokud tak neučiní, má se za to, že reklamaci Objednatele uznává. Vždy však musí písemně sdělit</w:t>
      </w:r>
      <w:r>
        <w:rPr>
          <w:rFonts w:ascii="Arial" w:hAnsi="Arial" w:cs="Arial"/>
          <w:color w:val="auto"/>
        </w:rPr>
        <w:t>,</w:t>
      </w:r>
      <w:r w:rsidRPr="000D7E37">
        <w:rPr>
          <w:rFonts w:ascii="Arial" w:hAnsi="Arial" w:cs="Arial"/>
          <w:color w:val="auto"/>
        </w:rPr>
        <w:t xml:space="preserve"> v jakém termínu nastoupí k odstranění vad(y). Tento termín nesmí být delší než a) 24 hodin, jedná-li se o vadu, která by mohla způsobit omezení provozu předmětu díla či havárii, ohrožení bezpečnosti osob či škody na majetku velkého rozsahu, b) 15 dnů u ostatních vad ode dne obdržení reklamace, a to bez ohledu na to</w:t>
      </w:r>
      <w:r>
        <w:rPr>
          <w:rFonts w:ascii="Arial" w:hAnsi="Arial" w:cs="Arial"/>
          <w:color w:val="auto"/>
        </w:rPr>
        <w:t>,</w:t>
      </w:r>
      <w:r w:rsidRPr="000D7E37">
        <w:rPr>
          <w:rFonts w:ascii="Arial" w:hAnsi="Arial" w:cs="Arial"/>
          <w:color w:val="auto"/>
        </w:rPr>
        <w:t xml:space="preserve"> zda Zhotovitel reklamaci uznává</w:t>
      </w:r>
      <w:r>
        <w:rPr>
          <w:rFonts w:ascii="Arial" w:hAnsi="Arial" w:cs="Arial"/>
          <w:color w:val="auto"/>
        </w:rPr>
        <w:t>,</w:t>
      </w:r>
      <w:r w:rsidRPr="000D7E37">
        <w:rPr>
          <w:rFonts w:ascii="Arial" w:hAnsi="Arial" w:cs="Arial"/>
          <w:color w:val="auto"/>
        </w:rPr>
        <w:t xml:space="preserve"> či neuznává. </w:t>
      </w:r>
      <w:r w:rsidRPr="000D7E37">
        <w:rPr>
          <w:rFonts w:ascii="Arial" w:hAnsi="Arial"/>
          <w:color w:val="auto"/>
          <w:szCs w:val="24"/>
        </w:rPr>
        <w:t>Současně Zhotovitel písemně navr</w:t>
      </w:r>
      <w:r>
        <w:rPr>
          <w:rFonts w:ascii="Arial" w:hAnsi="Arial"/>
          <w:color w:val="auto"/>
          <w:szCs w:val="24"/>
        </w:rPr>
        <w:t xml:space="preserve">hne, do kterého termínu vadu(y) </w:t>
      </w:r>
      <w:r w:rsidRPr="000D7E37">
        <w:rPr>
          <w:rFonts w:ascii="Arial" w:hAnsi="Arial"/>
          <w:color w:val="auto"/>
          <w:szCs w:val="24"/>
        </w:rPr>
        <w:t>odstraní. Lhůtu pro odstranění reklamovaných vad sjednají obě smluvní strany podle povahy a rozsahu reklamované vady. Nedojde-li mezi oběma stranami k dohodě o termínu odstranění reklamované vady, platí, že reklamovaná vada musí být odstraněna nejpozději do 30 dnů ode dne doručení reklamace Zhotoviteli.</w:t>
      </w:r>
    </w:p>
    <w:p w:rsidR="006E0B5A" w:rsidRPr="000D7E37" w:rsidRDefault="006E0B5A" w:rsidP="00F10196">
      <w:pPr>
        <w:pStyle w:val="BodyText"/>
        <w:numPr>
          <w:ilvl w:val="2"/>
          <w:numId w:val="1"/>
        </w:numPr>
        <w:spacing w:line="240" w:lineRule="atLeast"/>
        <w:jc w:val="both"/>
        <w:rPr>
          <w:rFonts w:ascii="Arial" w:hAnsi="Arial" w:cs="Arial"/>
          <w:color w:val="auto"/>
        </w:rPr>
      </w:pPr>
      <w:r w:rsidRPr="000D7E37">
        <w:rPr>
          <w:rFonts w:ascii="Arial" w:hAnsi="Arial" w:cs="Arial"/>
          <w:color w:val="auto"/>
        </w:rPr>
        <w:t>Nenastoupí-li Zhotovitel k odstranění reklamované vady ve sjednané lhůtě</w:t>
      </w:r>
      <w:r>
        <w:rPr>
          <w:rFonts w:ascii="Arial" w:hAnsi="Arial" w:cs="Arial"/>
          <w:color w:val="auto"/>
        </w:rPr>
        <w:t>,</w:t>
      </w:r>
      <w:r w:rsidRPr="000D7E37">
        <w:rPr>
          <w:rFonts w:ascii="Arial" w:hAnsi="Arial" w:cs="Arial"/>
          <w:color w:val="auto"/>
        </w:rPr>
        <w:t xml:space="preserve"> je Objednatel oprávněn pověřit odstraněním vady sebe, nebo zadat její odstranění třetí osobě. Veškeré takto vzniklé náklady uhradí Objednateli </w:t>
      </w:r>
      <w:r w:rsidRPr="000D7E37">
        <w:rPr>
          <w:rFonts w:ascii="Arial" w:hAnsi="Arial" w:cs="Arial"/>
          <w:color w:val="auto"/>
          <w:szCs w:val="24"/>
        </w:rPr>
        <w:t>Zhotovite</w:t>
      </w:r>
      <w:r w:rsidRPr="000D7E37">
        <w:rPr>
          <w:rFonts w:ascii="Arial" w:hAnsi="Arial" w:cs="Arial"/>
          <w:color w:val="auto"/>
        </w:rPr>
        <w:t>l.</w:t>
      </w:r>
    </w:p>
    <w:p w:rsidR="006E0B5A" w:rsidRPr="000D7E37" w:rsidRDefault="006E0B5A" w:rsidP="00F10196">
      <w:pPr>
        <w:pStyle w:val="BodyText"/>
        <w:numPr>
          <w:ilvl w:val="2"/>
          <w:numId w:val="1"/>
        </w:numPr>
        <w:spacing w:line="240" w:lineRule="atLeast"/>
        <w:jc w:val="both"/>
        <w:rPr>
          <w:rFonts w:ascii="Arial" w:hAnsi="Arial" w:cs="Arial"/>
          <w:color w:val="auto"/>
        </w:rPr>
      </w:pPr>
      <w:r w:rsidRPr="000D7E37">
        <w:rPr>
          <w:rFonts w:ascii="Arial" w:hAnsi="Arial" w:cs="Arial"/>
          <w:color w:val="auto"/>
        </w:rPr>
        <w:t xml:space="preserve">Jestliže Objednatel v reklamaci výslovně uvede, že se jedná o havárii, je Zhotovitel povinen nastoupit a zahájit odstraňování vady (havárie) bezodkladně po obdržení reklamace (oznámení). </w:t>
      </w:r>
    </w:p>
    <w:p w:rsidR="006E0B5A" w:rsidRPr="000D7E37" w:rsidRDefault="006E0B5A" w:rsidP="00F10196">
      <w:pPr>
        <w:pStyle w:val="BodyTextIndent2"/>
        <w:ind w:left="0"/>
        <w:jc w:val="both"/>
      </w:pPr>
    </w:p>
    <w:p w:rsidR="006E0B5A" w:rsidRPr="000D7E37" w:rsidRDefault="006E0B5A" w:rsidP="00F10196">
      <w:pPr>
        <w:pStyle w:val="BodyTextIndent2"/>
        <w:ind w:left="0"/>
        <w:jc w:val="both"/>
      </w:pPr>
    </w:p>
    <w:p w:rsidR="006E0B5A" w:rsidRPr="000D7E37" w:rsidRDefault="006E0B5A" w:rsidP="00F10196">
      <w:pPr>
        <w:numPr>
          <w:ilvl w:val="0"/>
          <w:numId w:val="1"/>
        </w:numPr>
        <w:jc w:val="both"/>
        <w:rPr>
          <w:rFonts w:ascii="Arial" w:hAnsi="Arial" w:cs="Arial"/>
          <w:b/>
          <w:bCs/>
        </w:rPr>
      </w:pPr>
      <w:r w:rsidRPr="000D7E37">
        <w:rPr>
          <w:rFonts w:ascii="Arial" w:hAnsi="Arial" w:cs="Arial"/>
          <w:b/>
          <w:bCs/>
        </w:rPr>
        <w:t>Vlastnictví díla a nebezpečí škody na díle</w:t>
      </w:r>
    </w:p>
    <w:p w:rsidR="006E0B5A" w:rsidRPr="000D7E37" w:rsidRDefault="006E0B5A" w:rsidP="00F10196">
      <w:pPr>
        <w:numPr>
          <w:ilvl w:val="1"/>
          <w:numId w:val="1"/>
        </w:numPr>
        <w:jc w:val="both"/>
        <w:rPr>
          <w:rFonts w:ascii="Arial" w:hAnsi="Arial" w:cs="Arial"/>
        </w:rPr>
      </w:pPr>
      <w:r w:rsidRPr="000D7E37">
        <w:rPr>
          <w:rFonts w:ascii="Arial" w:hAnsi="Arial" w:cs="Arial"/>
        </w:rPr>
        <w:t>Vlastnictví díla</w:t>
      </w:r>
    </w:p>
    <w:p w:rsidR="006E0B5A" w:rsidRPr="000D7E37" w:rsidRDefault="006E0B5A" w:rsidP="00F10196">
      <w:pPr>
        <w:pStyle w:val="BodyTextIndent2"/>
        <w:numPr>
          <w:ilvl w:val="2"/>
          <w:numId w:val="1"/>
        </w:numPr>
        <w:jc w:val="both"/>
      </w:pPr>
      <w:r w:rsidRPr="000D7E37">
        <w:t>Vlastníkem zhotovovaného díla je od počátku Objednatel.</w:t>
      </w:r>
    </w:p>
    <w:p w:rsidR="006E0B5A" w:rsidRPr="000D7E37" w:rsidRDefault="006E0B5A" w:rsidP="00F10196">
      <w:pPr>
        <w:ind w:left="1056"/>
        <w:jc w:val="both"/>
        <w:rPr>
          <w:rFonts w:ascii="Arial" w:hAnsi="Arial" w:cs="Arial"/>
        </w:rPr>
      </w:pPr>
    </w:p>
    <w:p w:rsidR="006E0B5A" w:rsidRPr="000D7E37" w:rsidRDefault="006E0B5A" w:rsidP="00F10196">
      <w:pPr>
        <w:numPr>
          <w:ilvl w:val="1"/>
          <w:numId w:val="1"/>
        </w:numPr>
        <w:jc w:val="both"/>
        <w:rPr>
          <w:rFonts w:ascii="Arial" w:hAnsi="Arial" w:cs="Arial"/>
        </w:rPr>
      </w:pPr>
      <w:r w:rsidRPr="000D7E37">
        <w:rPr>
          <w:rFonts w:ascii="Arial" w:hAnsi="Arial" w:cs="Arial"/>
        </w:rPr>
        <w:t>Nebezpečí škody na díle</w:t>
      </w:r>
    </w:p>
    <w:p w:rsidR="006E0B5A" w:rsidRPr="000D7E37" w:rsidRDefault="006E0B5A" w:rsidP="00F10196">
      <w:pPr>
        <w:numPr>
          <w:ilvl w:val="2"/>
          <w:numId w:val="1"/>
        </w:numPr>
        <w:jc w:val="both"/>
        <w:rPr>
          <w:rFonts w:ascii="Arial" w:hAnsi="Arial" w:cs="Arial"/>
        </w:rPr>
      </w:pPr>
      <w:r w:rsidRPr="000D7E37">
        <w:rPr>
          <w:rFonts w:ascii="Arial" w:hAnsi="Arial" w:cs="Arial"/>
        </w:rPr>
        <w:t>Nebezpečí škody ve smyslu občanského zákoníku § 2624 zákona č.89/2012 Sb., ve znění pozdějších předpisů</w:t>
      </w:r>
      <w:r>
        <w:rPr>
          <w:rFonts w:ascii="Arial" w:hAnsi="Arial" w:cs="Arial"/>
        </w:rPr>
        <w:t>,</w:t>
      </w:r>
      <w:r w:rsidRPr="000D7E37">
        <w:rPr>
          <w:rFonts w:ascii="Arial" w:hAnsi="Arial" w:cs="Arial"/>
        </w:rPr>
        <w:t xml:space="preserve"> nese od počátku Zhotovitel, a to až do doby řádného předání a převzetí díla mezi Zhotovitelem a Objednatelem.</w:t>
      </w:r>
    </w:p>
    <w:p w:rsidR="006E0B5A" w:rsidRPr="000D7E37" w:rsidRDefault="006E0B5A" w:rsidP="00F10196">
      <w:pPr>
        <w:jc w:val="both"/>
        <w:rPr>
          <w:rFonts w:ascii="Arial" w:hAnsi="Arial" w:cs="Arial"/>
        </w:rPr>
      </w:pPr>
    </w:p>
    <w:p w:rsidR="006E0B5A" w:rsidRPr="000D7E37" w:rsidRDefault="006E0B5A" w:rsidP="00F10196">
      <w:pPr>
        <w:jc w:val="both"/>
        <w:rPr>
          <w:rFonts w:ascii="Arial" w:hAnsi="Arial" w:cs="Arial"/>
        </w:rPr>
      </w:pPr>
    </w:p>
    <w:p w:rsidR="006E0B5A" w:rsidRPr="000D7E37" w:rsidRDefault="006E0B5A" w:rsidP="00F10196">
      <w:pPr>
        <w:numPr>
          <w:ilvl w:val="0"/>
          <w:numId w:val="1"/>
        </w:numPr>
        <w:jc w:val="both"/>
        <w:rPr>
          <w:rFonts w:ascii="Arial" w:hAnsi="Arial" w:cs="Arial"/>
          <w:b/>
          <w:bCs/>
        </w:rPr>
      </w:pPr>
      <w:r w:rsidRPr="000D7E37">
        <w:rPr>
          <w:rFonts w:ascii="Arial" w:hAnsi="Arial" w:cs="Arial"/>
          <w:b/>
          <w:bCs/>
        </w:rPr>
        <w:t>Pojištění díla</w:t>
      </w:r>
    </w:p>
    <w:p w:rsidR="006E0B5A" w:rsidRPr="000D7E37" w:rsidRDefault="006E0B5A" w:rsidP="00F10196">
      <w:pPr>
        <w:numPr>
          <w:ilvl w:val="1"/>
          <w:numId w:val="1"/>
        </w:numPr>
        <w:jc w:val="both"/>
        <w:rPr>
          <w:rFonts w:ascii="Arial" w:hAnsi="Arial" w:cs="Arial"/>
        </w:rPr>
      </w:pPr>
      <w:r w:rsidRPr="000D7E37">
        <w:rPr>
          <w:rFonts w:ascii="Arial" w:hAnsi="Arial" w:cs="Arial"/>
        </w:rPr>
        <w:t>Pojištění Zhotovitele</w:t>
      </w:r>
    </w:p>
    <w:p w:rsidR="006E0B5A" w:rsidRPr="000D7E37" w:rsidRDefault="006E0B5A" w:rsidP="00F10196">
      <w:pPr>
        <w:numPr>
          <w:ilvl w:val="2"/>
          <w:numId w:val="1"/>
        </w:numPr>
        <w:suppressAutoHyphens/>
        <w:jc w:val="both"/>
        <w:rPr>
          <w:rFonts w:ascii="Arial" w:hAnsi="Arial" w:cs="Arial"/>
        </w:rPr>
      </w:pPr>
      <w:r w:rsidRPr="000D7E37">
        <w:rPr>
          <w:rFonts w:ascii="Arial" w:hAnsi="Arial" w:cs="Arial"/>
        </w:rPr>
        <w:t>Zhotovitel je povinen být pojištěn proti škodám způsobeným jeho činností včetně možných škod</w:t>
      </w:r>
      <w:r>
        <w:rPr>
          <w:rFonts w:ascii="Arial" w:hAnsi="Arial" w:cs="Arial"/>
        </w:rPr>
        <w:t xml:space="preserve"> pracovníků zhotovitele, a to</w:t>
      </w:r>
      <w:r w:rsidRPr="000D7E37">
        <w:rPr>
          <w:rFonts w:ascii="Arial" w:hAnsi="Arial" w:cs="Arial"/>
        </w:rPr>
        <w:t xml:space="preserve"> do výše ceny díla </w:t>
      </w:r>
      <w:r>
        <w:rPr>
          <w:rFonts w:ascii="Arial" w:hAnsi="Arial" w:cs="Arial"/>
        </w:rPr>
        <w:t xml:space="preserve">bez DPH </w:t>
      </w:r>
      <w:r w:rsidRPr="000D7E37">
        <w:rPr>
          <w:rFonts w:ascii="Arial" w:hAnsi="Arial" w:cs="Arial"/>
        </w:rPr>
        <w:t xml:space="preserve">až do Termínu dokončení. </w:t>
      </w:r>
    </w:p>
    <w:p w:rsidR="006E0B5A" w:rsidRPr="000D7E37" w:rsidRDefault="006E0B5A" w:rsidP="00F10196">
      <w:pPr>
        <w:numPr>
          <w:ilvl w:val="2"/>
          <w:numId w:val="1"/>
        </w:numPr>
        <w:suppressAutoHyphens/>
        <w:jc w:val="both"/>
        <w:rPr>
          <w:rFonts w:ascii="Arial" w:hAnsi="Arial" w:cs="Arial"/>
        </w:rPr>
      </w:pPr>
      <w:r w:rsidRPr="000D7E37">
        <w:rPr>
          <w:rFonts w:ascii="Arial" w:hAnsi="Arial" w:cs="Arial"/>
        </w:rPr>
        <w:t>Doklady o pojištění je Zhotovitel povinen na požádání předložit Objednateli nejpozději do 10 kalendářních dnů ode dne výzvy Objednatele. Nepředložení dokladu o pojištění opravňuje Objednatele k odstoupení od Smlouvy.</w:t>
      </w:r>
    </w:p>
    <w:p w:rsidR="006E0B5A" w:rsidRPr="000D7E37" w:rsidRDefault="006E0B5A" w:rsidP="00F10196">
      <w:pPr>
        <w:numPr>
          <w:ilvl w:val="2"/>
          <w:numId w:val="1"/>
        </w:numPr>
        <w:jc w:val="both"/>
        <w:rPr>
          <w:rFonts w:ascii="Arial" w:hAnsi="Arial" w:cs="Arial"/>
        </w:rPr>
      </w:pPr>
      <w:r w:rsidRPr="000D7E37">
        <w:rPr>
          <w:rFonts w:ascii="Arial" w:hAnsi="Arial" w:cs="Arial"/>
        </w:rPr>
        <w:t>Náklady na pojištění nese Zhotovitel a má je zahrnuty ve sjednané ceně.</w:t>
      </w:r>
    </w:p>
    <w:p w:rsidR="006E0B5A" w:rsidRPr="000D7E37" w:rsidRDefault="006E0B5A" w:rsidP="00F10196">
      <w:pPr>
        <w:ind w:left="708"/>
        <w:jc w:val="both"/>
        <w:rPr>
          <w:rFonts w:ascii="Arial" w:hAnsi="Arial" w:cs="Arial"/>
        </w:rPr>
      </w:pPr>
    </w:p>
    <w:p w:rsidR="006E0B5A" w:rsidRPr="000D7E37" w:rsidRDefault="006E0B5A" w:rsidP="00F10196">
      <w:pPr>
        <w:ind w:left="708"/>
        <w:jc w:val="both"/>
        <w:rPr>
          <w:rFonts w:ascii="Arial" w:hAnsi="Arial" w:cs="Arial"/>
        </w:rPr>
      </w:pPr>
    </w:p>
    <w:p w:rsidR="006E0B5A" w:rsidRPr="000D7E37" w:rsidRDefault="006E0B5A" w:rsidP="00F10196">
      <w:pPr>
        <w:numPr>
          <w:ilvl w:val="0"/>
          <w:numId w:val="1"/>
        </w:numPr>
        <w:jc w:val="both"/>
        <w:rPr>
          <w:rFonts w:ascii="Arial" w:hAnsi="Arial" w:cs="Arial"/>
          <w:b/>
          <w:bCs/>
        </w:rPr>
      </w:pPr>
      <w:r w:rsidRPr="000D7E37">
        <w:rPr>
          <w:rFonts w:ascii="Arial" w:hAnsi="Arial" w:cs="Arial"/>
          <w:b/>
          <w:bCs/>
        </w:rPr>
        <w:t>Vyšší moc</w:t>
      </w:r>
    </w:p>
    <w:p w:rsidR="006E0B5A" w:rsidRPr="000D7E37" w:rsidRDefault="006E0B5A" w:rsidP="00F10196">
      <w:pPr>
        <w:numPr>
          <w:ilvl w:val="1"/>
          <w:numId w:val="1"/>
        </w:numPr>
        <w:jc w:val="both"/>
        <w:rPr>
          <w:rFonts w:ascii="Arial" w:hAnsi="Arial" w:cs="Arial"/>
        </w:rPr>
      </w:pPr>
      <w:r w:rsidRPr="000D7E37">
        <w:rPr>
          <w:rFonts w:ascii="Arial" w:hAnsi="Arial" w:cs="Arial"/>
        </w:rPr>
        <w:t>Definice vyšší moci</w:t>
      </w:r>
    </w:p>
    <w:p w:rsidR="006E0B5A" w:rsidRPr="000D7E37" w:rsidRDefault="006E0B5A" w:rsidP="00F10196">
      <w:pPr>
        <w:pStyle w:val="BodyText"/>
        <w:numPr>
          <w:ilvl w:val="2"/>
          <w:numId w:val="1"/>
        </w:numPr>
        <w:spacing w:line="240" w:lineRule="atLeast"/>
        <w:jc w:val="both"/>
        <w:rPr>
          <w:rFonts w:ascii="Arial" w:hAnsi="Arial" w:cs="Arial"/>
          <w:color w:val="auto"/>
        </w:rPr>
      </w:pPr>
      <w:r w:rsidRPr="000D7E37">
        <w:rPr>
          <w:rFonts w:ascii="Arial" w:hAnsi="Arial" w:cs="Arial"/>
          <w:color w:val="auto"/>
        </w:rPr>
        <w:t>Za vyšší moc se považují okolnosti mající vliv na dílo, které nejsou závislé na smluvních stranách a které smluvní strany nemohou ovlivnit. Jedná se např. o válk</w:t>
      </w:r>
      <w:r>
        <w:rPr>
          <w:rFonts w:ascii="Arial" w:hAnsi="Arial" w:cs="Arial"/>
          <w:color w:val="auto"/>
        </w:rPr>
        <w:t>u, mobilizaci, povstání, živelní</w:t>
      </w:r>
      <w:r w:rsidRPr="000D7E37">
        <w:rPr>
          <w:rFonts w:ascii="Arial" w:hAnsi="Arial" w:cs="Arial"/>
          <w:color w:val="auto"/>
        </w:rPr>
        <w:t xml:space="preserve"> pohromy apod.</w:t>
      </w:r>
    </w:p>
    <w:p w:rsidR="006E0B5A" w:rsidRPr="000D7E37" w:rsidRDefault="006E0B5A" w:rsidP="00F10196">
      <w:pPr>
        <w:pStyle w:val="BodyText"/>
        <w:spacing w:line="240" w:lineRule="atLeast"/>
        <w:ind w:left="1056"/>
        <w:jc w:val="both"/>
        <w:rPr>
          <w:rFonts w:ascii="Arial" w:hAnsi="Arial" w:cs="Arial"/>
          <w:color w:val="auto"/>
        </w:rPr>
      </w:pPr>
    </w:p>
    <w:p w:rsidR="006E0B5A" w:rsidRPr="000D7E37" w:rsidRDefault="006E0B5A" w:rsidP="00F10196">
      <w:pPr>
        <w:numPr>
          <w:ilvl w:val="1"/>
          <w:numId w:val="1"/>
        </w:numPr>
        <w:jc w:val="both"/>
        <w:rPr>
          <w:rFonts w:ascii="Arial" w:hAnsi="Arial" w:cs="Arial"/>
        </w:rPr>
      </w:pPr>
      <w:r w:rsidRPr="000D7E37">
        <w:rPr>
          <w:rFonts w:ascii="Arial" w:hAnsi="Arial" w:cs="Arial"/>
        </w:rPr>
        <w:t>Práva a povinnosti při vzniku vyšší moci</w:t>
      </w:r>
    </w:p>
    <w:p w:rsidR="006E0B5A" w:rsidRPr="002F1A0A" w:rsidRDefault="006E0B5A" w:rsidP="002F1A0A">
      <w:pPr>
        <w:numPr>
          <w:ilvl w:val="2"/>
          <w:numId w:val="1"/>
        </w:numPr>
        <w:jc w:val="both"/>
        <w:rPr>
          <w:rFonts w:ascii="Arial" w:hAnsi="Arial" w:cs="Arial"/>
        </w:rPr>
      </w:pPr>
      <w:r w:rsidRPr="000D7E37">
        <w:rPr>
          <w:rFonts w:ascii="Arial" w:hAnsi="Arial" w:cs="Arial"/>
        </w:rPr>
        <w:t>Pokud se provedení předmě</w:t>
      </w:r>
      <w:r>
        <w:rPr>
          <w:rFonts w:ascii="Arial" w:hAnsi="Arial" w:cs="Arial"/>
        </w:rPr>
        <w:t xml:space="preserve">tu díla za sjednaných podmínek </w:t>
      </w:r>
      <w:r w:rsidRPr="000D7E37">
        <w:rPr>
          <w:rFonts w:ascii="Arial" w:hAnsi="Arial" w:cs="Arial"/>
        </w:rPr>
        <w:t>stane nemožným v důsledku vzniku vyšší moci, strana, která se bude chtít na vyšší moc odvolat, požádá druhou stranu o úpravu smlouvy ve vztahu k předmětu, ceně a době plnění. Pokud nedojde k dohodě, má strana, která se důvodně odvolala na vyšší moc, právo odstoupit od smlouvy. Účinnost odstoupení nastává v tomto případě dnem doručení oznámení.</w:t>
      </w:r>
    </w:p>
    <w:p w:rsidR="006E0B5A" w:rsidRPr="000D7E37" w:rsidRDefault="006E0B5A" w:rsidP="00F10196">
      <w:pPr>
        <w:numPr>
          <w:ilvl w:val="0"/>
          <w:numId w:val="1"/>
        </w:numPr>
        <w:jc w:val="both"/>
        <w:rPr>
          <w:rFonts w:ascii="Arial" w:hAnsi="Arial" w:cs="Arial"/>
          <w:b/>
          <w:bCs/>
        </w:rPr>
      </w:pPr>
      <w:r w:rsidRPr="000D7E37">
        <w:rPr>
          <w:rFonts w:ascii="Arial" w:hAnsi="Arial" w:cs="Arial"/>
          <w:b/>
          <w:bCs/>
        </w:rPr>
        <w:t>Změna smlouvy</w:t>
      </w:r>
    </w:p>
    <w:p w:rsidR="006E0B5A" w:rsidRPr="000D7E37" w:rsidRDefault="006E0B5A" w:rsidP="00F10196">
      <w:pPr>
        <w:numPr>
          <w:ilvl w:val="1"/>
          <w:numId w:val="1"/>
        </w:numPr>
        <w:jc w:val="both"/>
        <w:rPr>
          <w:rFonts w:ascii="Arial" w:hAnsi="Arial" w:cs="Arial"/>
        </w:rPr>
      </w:pPr>
      <w:r w:rsidRPr="000D7E37">
        <w:rPr>
          <w:rFonts w:ascii="Arial" w:hAnsi="Arial" w:cs="Arial"/>
        </w:rPr>
        <w:t>Forma změny smlouvy</w:t>
      </w:r>
    </w:p>
    <w:p w:rsidR="006E0B5A" w:rsidRPr="000D7E37" w:rsidRDefault="006E0B5A" w:rsidP="00F10196">
      <w:pPr>
        <w:numPr>
          <w:ilvl w:val="2"/>
          <w:numId w:val="1"/>
        </w:numPr>
        <w:jc w:val="both"/>
        <w:rPr>
          <w:rFonts w:ascii="Arial" w:hAnsi="Arial" w:cs="Arial"/>
        </w:rPr>
      </w:pPr>
      <w:r w:rsidRPr="000D7E37">
        <w:rPr>
          <w:rFonts w:ascii="Arial" w:hAnsi="Arial" w:cs="Arial"/>
        </w:rPr>
        <w:t>Jakákoliv změna smlouvy musí mít písemnou formu a musí být podepsána osobami oprávněnými za Objednatele a Zhotovitele jednat a podepisovat nebo osobami jimi zmocněnými.</w:t>
      </w:r>
    </w:p>
    <w:p w:rsidR="006E0B5A" w:rsidRPr="000D7E37" w:rsidRDefault="006E0B5A" w:rsidP="00F10196">
      <w:pPr>
        <w:numPr>
          <w:ilvl w:val="2"/>
          <w:numId w:val="1"/>
        </w:numPr>
        <w:jc w:val="both"/>
        <w:rPr>
          <w:rFonts w:ascii="Arial" w:hAnsi="Arial" w:cs="Arial"/>
        </w:rPr>
      </w:pPr>
      <w:r w:rsidRPr="000D7E37">
        <w:rPr>
          <w:rFonts w:ascii="Arial" w:hAnsi="Arial" w:cs="Arial"/>
        </w:rPr>
        <w:t>Změny smlouvy se sjednávají jako dodatek ke smlouvě s číselným označením podle pořadového čísla příslušné změny smlouvy.</w:t>
      </w:r>
    </w:p>
    <w:p w:rsidR="006E0B5A" w:rsidRPr="000D7E37" w:rsidRDefault="006E0B5A" w:rsidP="00F10196">
      <w:pPr>
        <w:pStyle w:val="BodyText"/>
        <w:spacing w:line="240" w:lineRule="atLeast"/>
        <w:rPr>
          <w:rFonts w:ascii="Arial" w:hAnsi="Arial" w:cs="Arial"/>
          <w:color w:val="auto"/>
        </w:rPr>
      </w:pPr>
    </w:p>
    <w:p w:rsidR="006E0B5A" w:rsidRPr="000D7E37" w:rsidRDefault="006E0B5A" w:rsidP="00F10196">
      <w:pPr>
        <w:numPr>
          <w:ilvl w:val="1"/>
          <w:numId w:val="1"/>
        </w:numPr>
        <w:jc w:val="both"/>
        <w:rPr>
          <w:rFonts w:ascii="Arial" w:hAnsi="Arial" w:cs="Arial"/>
        </w:rPr>
      </w:pPr>
      <w:r w:rsidRPr="000D7E37">
        <w:rPr>
          <w:rFonts w:ascii="Arial" w:hAnsi="Arial" w:cs="Arial"/>
        </w:rPr>
        <w:t>Převod práv a povinností ze smlouvy</w:t>
      </w:r>
    </w:p>
    <w:p w:rsidR="006E0B5A" w:rsidRPr="000D7E37" w:rsidRDefault="006E0B5A" w:rsidP="00F10196">
      <w:pPr>
        <w:numPr>
          <w:ilvl w:val="2"/>
          <w:numId w:val="1"/>
        </w:numPr>
        <w:jc w:val="both"/>
        <w:rPr>
          <w:rFonts w:ascii="Arial" w:hAnsi="Arial" w:cs="Arial"/>
        </w:rPr>
      </w:pPr>
      <w:r w:rsidRPr="000D7E37">
        <w:rPr>
          <w:rFonts w:ascii="Arial" w:hAnsi="Arial"/>
          <w:snapToGrid w:val="0"/>
        </w:rPr>
        <w:t>Zhotovitel je oprávněn převést svoje práva a povinnosti z této smlouvy vyplývající na jinou osobu pouze s písemným souhlasem Objednatele</w:t>
      </w:r>
      <w:r w:rsidRPr="000D7E37">
        <w:rPr>
          <w:rFonts w:ascii="Arial" w:hAnsi="Arial" w:cs="Arial"/>
        </w:rPr>
        <w:t>.</w:t>
      </w:r>
    </w:p>
    <w:p w:rsidR="006E0B5A" w:rsidRPr="000D7E37" w:rsidRDefault="006E0B5A" w:rsidP="00F10196">
      <w:pPr>
        <w:pStyle w:val="BodyText"/>
        <w:spacing w:line="240" w:lineRule="atLeast"/>
        <w:rPr>
          <w:rFonts w:ascii="Arial" w:hAnsi="Arial" w:cs="Arial"/>
          <w:color w:val="auto"/>
        </w:rPr>
      </w:pPr>
    </w:p>
    <w:p w:rsidR="006E0B5A" w:rsidRPr="000D7E37" w:rsidRDefault="006E0B5A" w:rsidP="00F10196">
      <w:pPr>
        <w:pStyle w:val="BodyText"/>
        <w:spacing w:line="240" w:lineRule="atLeast"/>
        <w:rPr>
          <w:rFonts w:ascii="Arial" w:hAnsi="Arial" w:cs="Arial"/>
          <w:color w:val="auto"/>
        </w:rPr>
      </w:pPr>
    </w:p>
    <w:p w:rsidR="006E0B5A" w:rsidRPr="000D7E37" w:rsidRDefault="006E0B5A" w:rsidP="00F10196">
      <w:pPr>
        <w:numPr>
          <w:ilvl w:val="0"/>
          <w:numId w:val="1"/>
        </w:numPr>
        <w:jc w:val="both"/>
        <w:rPr>
          <w:rFonts w:ascii="Arial" w:hAnsi="Arial" w:cs="Arial"/>
          <w:b/>
          <w:bCs/>
        </w:rPr>
      </w:pPr>
      <w:r w:rsidRPr="000D7E37">
        <w:rPr>
          <w:rFonts w:ascii="Arial" w:hAnsi="Arial" w:cs="Arial"/>
          <w:b/>
          <w:bCs/>
        </w:rPr>
        <w:t>Odstoupení od smlouvy</w:t>
      </w:r>
    </w:p>
    <w:p w:rsidR="006E0B5A" w:rsidRPr="000D7E37" w:rsidRDefault="006E0B5A" w:rsidP="00F10196">
      <w:pPr>
        <w:numPr>
          <w:ilvl w:val="1"/>
          <w:numId w:val="1"/>
        </w:numPr>
        <w:jc w:val="both"/>
        <w:rPr>
          <w:rFonts w:ascii="Arial" w:hAnsi="Arial" w:cs="Arial"/>
          <w:bCs/>
        </w:rPr>
      </w:pPr>
      <w:r w:rsidRPr="000D7E37">
        <w:rPr>
          <w:rFonts w:ascii="Arial" w:hAnsi="Arial" w:cs="Arial"/>
        </w:rPr>
        <w:t>Objednatel nebo zhotovitel mají právo od smlouvy odstoupit v případech stanovených touto smlouvou nebo zákonem.</w:t>
      </w:r>
      <w:r w:rsidRPr="000D7E37">
        <w:rPr>
          <w:rFonts w:ascii="Arial" w:hAnsi="Arial" w:cs="Arial"/>
          <w:bCs/>
        </w:rPr>
        <w:t xml:space="preserve"> Objednatel je oprávněn odstoupit od smlouvy, poruší-li Zhotovitel podstatným způsobem smlouvu, zejména:</w:t>
      </w:r>
    </w:p>
    <w:p w:rsidR="006E0B5A" w:rsidRPr="000D7E37" w:rsidRDefault="006E0B5A" w:rsidP="00F10196">
      <w:pPr>
        <w:ind w:left="1440"/>
        <w:jc w:val="both"/>
        <w:rPr>
          <w:rFonts w:ascii="Arial" w:hAnsi="Arial" w:cs="Arial"/>
          <w:bCs/>
        </w:rPr>
      </w:pPr>
      <w:r w:rsidRPr="000D7E37">
        <w:rPr>
          <w:rFonts w:ascii="Arial" w:hAnsi="Arial" w:cs="Arial"/>
          <w:bCs/>
        </w:rPr>
        <w:t>- provádí-li dílo v rozporu s touto smlouvou včetně jejích příloh</w:t>
      </w:r>
      <w:r>
        <w:rPr>
          <w:rFonts w:ascii="Arial" w:hAnsi="Arial" w:cs="Arial"/>
          <w:bCs/>
        </w:rPr>
        <w:t>,</w:t>
      </w:r>
    </w:p>
    <w:p w:rsidR="006E0B5A" w:rsidRPr="000D7E37" w:rsidRDefault="006E0B5A" w:rsidP="00F10196">
      <w:pPr>
        <w:ind w:left="1440"/>
        <w:jc w:val="both"/>
        <w:rPr>
          <w:rFonts w:ascii="Arial" w:hAnsi="Arial" w:cs="Arial"/>
          <w:bCs/>
        </w:rPr>
      </w:pPr>
      <w:r w:rsidRPr="000D7E37">
        <w:rPr>
          <w:rFonts w:ascii="Arial" w:hAnsi="Arial" w:cs="Arial"/>
          <w:bCs/>
        </w:rPr>
        <w:t>- je-li v prodlení s plněním termínu dokončení stavebních prací sjednaného touto smlouvou po dobu delší než 60 kalendářních dnů</w:t>
      </w:r>
      <w:r>
        <w:rPr>
          <w:rFonts w:ascii="Arial" w:hAnsi="Arial" w:cs="Arial"/>
          <w:bCs/>
        </w:rPr>
        <w:t>,</w:t>
      </w:r>
    </w:p>
    <w:p w:rsidR="006E0B5A" w:rsidRPr="000D7E37" w:rsidRDefault="006E0B5A" w:rsidP="00F10196">
      <w:pPr>
        <w:ind w:left="1440"/>
        <w:jc w:val="both"/>
        <w:rPr>
          <w:rFonts w:ascii="Arial" w:hAnsi="Arial" w:cs="Arial"/>
          <w:bCs/>
        </w:rPr>
      </w:pPr>
      <w:r w:rsidRPr="000D7E37">
        <w:rPr>
          <w:rFonts w:ascii="Arial" w:hAnsi="Arial" w:cs="Arial"/>
          <w:bCs/>
        </w:rPr>
        <w:t>- zhotovitel vstoupí do likvidace</w:t>
      </w:r>
      <w:r>
        <w:rPr>
          <w:rFonts w:ascii="Arial" w:hAnsi="Arial" w:cs="Arial"/>
          <w:bCs/>
        </w:rPr>
        <w:t>,</w:t>
      </w:r>
    </w:p>
    <w:p w:rsidR="006E0B5A" w:rsidRPr="000D7E37" w:rsidRDefault="006E0B5A" w:rsidP="00F10196">
      <w:pPr>
        <w:ind w:left="1440"/>
        <w:jc w:val="both"/>
        <w:rPr>
          <w:rFonts w:ascii="Arial" w:hAnsi="Arial" w:cs="Arial"/>
          <w:bCs/>
        </w:rPr>
      </w:pPr>
      <w:r w:rsidRPr="000D7E37">
        <w:rPr>
          <w:rFonts w:ascii="Arial" w:hAnsi="Arial" w:cs="Arial"/>
          <w:bCs/>
        </w:rPr>
        <w:t>- na zhotovitele je v</w:t>
      </w:r>
      <w:r w:rsidRPr="000D7E37">
        <w:rPr>
          <w:rFonts w:ascii="Arial" w:hAnsi="Arial" w:cs="Arial"/>
        </w:rPr>
        <w:t>yhlášen konkurz</w:t>
      </w:r>
      <w:r>
        <w:rPr>
          <w:rFonts w:ascii="Arial" w:hAnsi="Arial" w:cs="Arial"/>
        </w:rPr>
        <w:t>,</w:t>
      </w:r>
    </w:p>
    <w:p w:rsidR="006E0B5A" w:rsidRPr="000D7E37" w:rsidRDefault="006E0B5A" w:rsidP="00F10196">
      <w:pPr>
        <w:ind w:left="1440"/>
        <w:jc w:val="both"/>
        <w:rPr>
          <w:rFonts w:ascii="Arial" w:hAnsi="Arial" w:cs="Arial"/>
          <w:bCs/>
        </w:rPr>
      </w:pPr>
      <w:r w:rsidRPr="000D7E37">
        <w:rPr>
          <w:rFonts w:ascii="Arial" w:hAnsi="Arial" w:cs="Arial"/>
          <w:bCs/>
        </w:rPr>
        <w:t>- zhotovitel zanedbává nebo porušuje své povinnosti smluvené v této smlouvě</w:t>
      </w:r>
      <w:r>
        <w:rPr>
          <w:rFonts w:ascii="Arial" w:hAnsi="Arial" w:cs="Arial"/>
          <w:bCs/>
        </w:rPr>
        <w:t>.</w:t>
      </w:r>
    </w:p>
    <w:p w:rsidR="006E0B5A" w:rsidRPr="000D7E37" w:rsidRDefault="006E0B5A" w:rsidP="00F10196">
      <w:pPr>
        <w:jc w:val="both"/>
        <w:rPr>
          <w:rFonts w:ascii="Arial" w:hAnsi="Arial" w:cs="Arial"/>
          <w:bCs/>
        </w:rPr>
      </w:pPr>
    </w:p>
    <w:p w:rsidR="006E0B5A" w:rsidRPr="000D7E37" w:rsidRDefault="006E0B5A" w:rsidP="00F10196">
      <w:pPr>
        <w:numPr>
          <w:ilvl w:val="1"/>
          <w:numId w:val="1"/>
        </w:numPr>
        <w:jc w:val="both"/>
        <w:rPr>
          <w:rFonts w:ascii="Arial" w:hAnsi="Arial" w:cs="Arial"/>
          <w:b/>
          <w:bCs/>
        </w:rPr>
      </w:pPr>
      <w:r w:rsidRPr="000D7E37">
        <w:rPr>
          <w:rFonts w:ascii="Arial" w:hAnsi="Arial" w:cs="Arial"/>
          <w:bCs/>
        </w:rPr>
        <w:t>V případě odstoupení od smlouvy Objednatelem se Zhotovitel zavazuje předat rozestavěnou stavbu objednateli do 14 dnů od doručení odstoupení od smlouvy. Pro případ prodlení s předáním rozestavěné stavby platí tytéž m</w:t>
      </w:r>
      <w:r>
        <w:rPr>
          <w:rFonts w:ascii="Arial" w:hAnsi="Arial" w:cs="Arial"/>
          <w:bCs/>
        </w:rPr>
        <w:t xml:space="preserve">ajetkové sankce jako v případě </w:t>
      </w:r>
      <w:r w:rsidRPr="000D7E37">
        <w:rPr>
          <w:rFonts w:ascii="Arial" w:hAnsi="Arial" w:cs="Arial"/>
          <w:bCs/>
        </w:rPr>
        <w:t>prodlení s termínem předání a převzetí díla.</w:t>
      </w:r>
    </w:p>
    <w:p w:rsidR="006E0B5A" w:rsidRPr="000D7E37" w:rsidRDefault="006E0B5A" w:rsidP="00F10196">
      <w:pPr>
        <w:numPr>
          <w:ilvl w:val="1"/>
          <w:numId w:val="1"/>
        </w:numPr>
        <w:jc w:val="both"/>
        <w:rPr>
          <w:rFonts w:ascii="Arial" w:hAnsi="Arial" w:cs="Arial"/>
          <w:bCs/>
        </w:rPr>
      </w:pPr>
      <w:r w:rsidRPr="000D7E37">
        <w:rPr>
          <w:rFonts w:ascii="Arial" w:hAnsi="Arial" w:cs="Arial"/>
          <w:bCs/>
        </w:rPr>
        <w:t xml:space="preserve">Odstoupením od smlouvy je zhotoviteli odejmuto právo dále provádět práce a dodávky, aniž by jej toto odstoupení zprošťovalo jakýchkoliv jeho závazků nebo povinností podle smlouvy nebo povinností respektovat práva, která byla objednateli v souladu se smlouvou udělena. </w:t>
      </w:r>
      <w:r>
        <w:rPr>
          <w:rFonts w:ascii="Arial" w:hAnsi="Arial" w:cs="Arial"/>
          <w:bCs/>
        </w:rPr>
        <w:t>V případě odstoupení od smlouvy</w:t>
      </w:r>
      <w:r w:rsidRPr="000D7E37">
        <w:rPr>
          <w:rFonts w:ascii="Arial" w:hAnsi="Arial" w:cs="Arial"/>
          <w:bCs/>
        </w:rPr>
        <w:t xml:space="preserve"> nezanikají zejména ustanovení smlouvy upravující vyklizení staveniště, zádržné, záruku za jakost a smluvní pokuty za nezahájení odstraňování vady, za neodstranění vady či za nevyklizení staveniště. Záruční lhůta v tomto případě začíná běžet účinností odstoupení.</w:t>
      </w:r>
    </w:p>
    <w:p w:rsidR="006E0B5A" w:rsidRPr="000D7E37" w:rsidRDefault="006E0B5A" w:rsidP="00F10196">
      <w:pPr>
        <w:numPr>
          <w:ilvl w:val="1"/>
          <w:numId w:val="1"/>
        </w:numPr>
        <w:jc w:val="both"/>
        <w:rPr>
          <w:rFonts w:ascii="Arial" w:hAnsi="Arial" w:cs="Arial"/>
          <w:bCs/>
        </w:rPr>
      </w:pPr>
      <w:r w:rsidRPr="000D7E37">
        <w:rPr>
          <w:rFonts w:ascii="Arial" w:hAnsi="Arial" w:cs="Arial"/>
          <w:bCs/>
        </w:rPr>
        <w:t>Po odstoupení od smlouvy provedou smluvní strany prověrku dosud provedených prací a dodávek, o čemž vyhotoví protokol, který podepíší a ve kterém budou uvedeny veškeré práce a dodávky, které byly provedeny ve sjednané kvalitě a v souladu s touto smlouvou</w:t>
      </w:r>
      <w:r>
        <w:rPr>
          <w:rFonts w:ascii="Arial" w:hAnsi="Arial" w:cs="Arial"/>
          <w:bCs/>
        </w:rPr>
        <w:t>,</w:t>
      </w:r>
      <w:r w:rsidRPr="000D7E37">
        <w:rPr>
          <w:rFonts w:ascii="Arial" w:hAnsi="Arial" w:cs="Arial"/>
          <w:bCs/>
        </w:rPr>
        <w:t xml:space="preserve"> a které tudíž objednatel převezme a zhotoviteli uhradí, a práce a dodávky, které mají vady a které objednatel uhradí až po odstranění těchto vad v určené přiměřené lhůtě. O odstranění vad bude vyhotoven zápis, který objednatel potvrdí, odpovídá-li skutečnosti. Nejsou-li vady prací a dodávek v objednatelem určené lhůtě odstraněny, ztrácí zhotovitel právo na jejich úhradu.</w:t>
      </w:r>
    </w:p>
    <w:p w:rsidR="006E0B5A" w:rsidRDefault="006E0B5A" w:rsidP="00F10196">
      <w:pPr>
        <w:pStyle w:val="BodyText"/>
        <w:spacing w:line="240" w:lineRule="atLeast"/>
        <w:rPr>
          <w:rFonts w:ascii="Arial" w:hAnsi="Arial" w:cs="Arial"/>
          <w:color w:val="auto"/>
        </w:rPr>
      </w:pPr>
    </w:p>
    <w:p w:rsidR="006E0B5A" w:rsidRPr="000D7E37" w:rsidRDefault="006E0B5A" w:rsidP="00F10196">
      <w:pPr>
        <w:pStyle w:val="BodyText"/>
        <w:spacing w:line="240" w:lineRule="atLeast"/>
        <w:rPr>
          <w:rFonts w:ascii="Arial" w:hAnsi="Arial" w:cs="Arial"/>
          <w:color w:val="auto"/>
        </w:rPr>
      </w:pPr>
    </w:p>
    <w:p w:rsidR="006E0B5A" w:rsidRPr="00783974" w:rsidRDefault="006E0B5A" w:rsidP="00F10196">
      <w:pPr>
        <w:numPr>
          <w:ilvl w:val="0"/>
          <w:numId w:val="1"/>
        </w:numPr>
        <w:jc w:val="both"/>
        <w:rPr>
          <w:rFonts w:ascii="Arial" w:hAnsi="Arial" w:cs="Arial"/>
          <w:b/>
          <w:bCs/>
        </w:rPr>
      </w:pPr>
      <w:r w:rsidRPr="000D7E37">
        <w:rPr>
          <w:rFonts w:ascii="Arial" w:hAnsi="Arial" w:cs="Arial"/>
          <w:b/>
          <w:bCs/>
        </w:rPr>
        <w:t>Další ujednání</w:t>
      </w:r>
    </w:p>
    <w:p w:rsidR="006E0B5A" w:rsidRPr="000D7E37" w:rsidRDefault="006E0B5A" w:rsidP="00F10196">
      <w:pPr>
        <w:spacing w:before="180"/>
        <w:ind w:left="1440" w:hanging="1440"/>
        <w:jc w:val="both"/>
        <w:rPr>
          <w:rFonts w:ascii="Arial" w:hAnsi="Arial" w:cs="Arial"/>
        </w:rPr>
      </w:pPr>
      <w:r w:rsidRPr="000D7E37">
        <w:rPr>
          <w:rFonts w:ascii="Arial" w:hAnsi="Arial" w:cs="Arial"/>
        </w:rPr>
        <w:t xml:space="preserve">           </w:t>
      </w:r>
      <w:r>
        <w:rPr>
          <w:rFonts w:ascii="Arial" w:hAnsi="Arial" w:cs="Arial"/>
        </w:rPr>
        <w:t>17.1</w:t>
      </w:r>
      <w:r w:rsidRPr="000D7E37">
        <w:rPr>
          <w:rFonts w:ascii="Arial" w:hAnsi="Arial" w:cs="Arial"/>
        </w:rPr>
        <w:t xml:space="preserve">. </w:t>
      </w:r>
      <w:r w:rsidRPr="000D7E37">
        <w:rPr>
          <w:rFonts w:ascii="Arial" w:hAnsi="Arial" w:cs="Arial"/>
        </w:rPr>
        <w:tab/>
        <w:t>Zhotovitel je povinen před uzavřením smlouvy o dílo řádně a s nejlepší péčí zkontrolovat veškeré informace týkající se provedení díla, podrobně se seznámit s místními podmínkami na staveništi, vyžádat si vyjasnění případných nejasností a zjistit veškeré podrobnosti týkající se povahy a proveditelnosti díla a zkontrolovat, že předané doklady jsou úplné pro řádné provedení díla.</w:t>
      </w:r>
    </w:p>
    <w:p w:rsidR="006E0B5A" w:rsidRPr="000D7E37" w:rsidRDefault="006E0B5A" w:rsidP="00F10196">
      <w:pPr>
        <w:spacing w:before="180"/>
        <w:ind w:left="1440" w:hanging="731"/>
        <w:jc w:val="both"/>
        <w:rPr>
          <w:rFonts w:ascii="Arial" w:hAnsi="Arial" w:cs="Arial"/>
        </w:rPr>
      </w:pPr>
      <w:r>
        <w:rPr>
          <w:rFonts w:ascii="Arial" w:hAnsi="Arial" w:cs="Arial"/>
        </w:rPr>
        <w:t>17.2</w:t>
      </w:r>
      <w:r w:rsidRPr="000D7E37">
        <w:rPr>
          <w:rFonts w:ascii="Arial" w:hAnsi="Arial" w:cs="Arial"/>
        </w:rPr>
        <w:t>.</w:t>
      </w:r>
      <w:r w:rsidRPr="000D7E37">
        <w:rPr>
          <w:rFonts w:ascii="Arial" w:hAnsi="Arial" w:cs="Arial"/>
        </w:rPr>
        <w:tab/>
        <w:t>Pokud vznikne povinnost dle zákona č. 340/2015 (zákon o registru smluv) zveřejnit smlouvu (vč. případných změn a dodatků) prostřednictvím registru smluv je povinen objednatel takovéto uveřejnění zajistit včas a řádně dle zákona.</w:t>
      </w:r>
    </w:p>
    <w:p w:rsidR="006E0B5A" w:rsidRPr="000D7E37" w:rsidRDefault="006E0B5A" w:rsidP="00F10196">
      <w:pPr>
        <w:spacing w:before="180"/>
        <w:ind w:left="1440" w:hanging="731"/>
        <w:jc w:val="both"/>
        <w:rPr>
          <w:rFonts w:ascii="Arial" w:hAnsi="Arial" w:cs="Arial"/>
        </w:rPr>
      </w:pPr>
      <w:r>
        <w:rPr>
          <w:rFonts w:ascii="Arial" w:hAnsi="Arial" w:cs="Arial"/>
        </w:rPr>
        <w:t>17.3</w:t>
      </w:r>
      <w:r w:rsidRPr="000D7E37">
        <w:rPr>
          <w:rFonts w:ascii="Arial" w:hAnsi="Arial" w:cs="Arial"/>
        </w:rPr>
        <w:t>. Tato smlouva</w:t>
      </w:r>
      <w:r w:rsidRPr="000D7E37">
        <w:rPr>
          <w:rFonts w:ascii="Arial" w:hAnsi="Arial" w:cs="Arial"/>
          <w:iCs/>
        </w:rPr>
        <w:t xml:space="preserve"> je vyhotovena ve dvou stejnopisech, z nichž každá ze smluvních stran obdrží po jednom výtisku.</w:t>
      </w:r>
    </w:p>
    <w:p w:rsidR="006E0B5A" w:rsidRPr="000D7E37" w:rsidRDefault="006E0B5A" w:rsidP="00F10196">
      <w:pPr>
        <w:spacing w:before="180"/>
        <w:ind w:left="1440" w:hanging="731"/>
        <w:jc w:val="both"/>
        <w:rPr>
          <w:rFonts w:ascii="Arial" w:hAnsi="Arial" w:cs="Arial"/>
        </w:rPr>
      </w:pPr>
      <w:r>
        <w:rPr>
          <w:rFonts w:ascii="Arial" w:hAnsi="Arial" w:cs="Arial"/>
        </w:rPr>
        <w:t>17.4</w:t>
      </w:r>
      <w:r w:rsidRPr="000D7E37">
        <w:rPr>
          <w:rFonts w:ascii="Arial" w:hAnsi="Arial" w:cs="Arial"/>
        </w:rPr>
        <w:t>.</w:t>
      </w:r>
      <w:r w:rsidRPr="000D7E37">
        <w:rPr>
          <w:rFonts w:ascii="Arial" w:hAnsi="Arial" w:cs="Arial"/>
        </w:rPr>
        <w:tab/>
        <w:t>Smlouva nabývá platnosti dnem podpisu obou smluvních stran a účinnosti nabude až dnem, kdy dojde k uveřejnění prostřednictvím registru smluv dle zákona č. 340/2015 (zákon o registru smluv). Objednatel se zavazuje zhotovitele bezodkladně písemně informovat (postačí doručení elektronickou poštou), že tato smlouva nabyla účinnosti.</w:t>
      </w:r>
    </w:p>
    <w:p w:rsidR="006E0B5A" w:rsidRDefault="006E0B5A" w:rsidP="00F10196">
      <w:pPr>
        <w:pStyle w:val="BodyText"/>
        <w:spacing w:line="240" w:lineRule="atLeast"/>
        <w:rPr>
          <w:rFonts w:ascii="Arial" w:hAnsi="Arial" w:cs="Arial"/>
          <w:color w:val="auto"/>
        </w:rPr>
      </w:pPr>
    </w:p>
    <w:p w:rsidR="006E0B5A" w:rsidRPr="000D7E37" w:rsidRDefault="006E0B5A" w:rsidP="00F10196">
      <w:pPr>
        <w:pStyle w:val="BodyText"/>
        <w:spacing w:line="240" w:lineRule="atLeast"/>
        <w:rPr>
          <w:rFonts w:ascii="Arial" w:hAnsi="Arial" w:cs="Arial"/>
          <w:color w:val="auto"/>
        </w:rPr>
      </w:pPr>
    </w:p>
    <w:p w:rsidR="006E0B5A" w:rsidRPr="000D7E37" w:rsidRDefault="006E0B5A" w:rsidP="00F10196">
      <w:pPr>
        <w:pStyle w:val="BodyText"/>
        <w:spacing w:line="240" w:lineRule="atLeast"/>
        <w:rPr>
          <w:rFonts w:ascii="Arial" w:hAnsi="Arial" w:cs="Arial"/>
          <w:b/>
          <w:color w:val="auto"/>
        </w:rPr>
      </w:pPr>
      <w:r w:rsidRPr="000D7E37">
        <w:rPr>
          <w:rFonts w:ascii="Arial" w:hAnsi="Arial" w:cs="Arial"/>
          <w:b/>
          <w:color w:val="auto"/>
        </w:rPr>
        <w:t>Za Objednatele</w:t>
      </w:r>
      <w:r w:rsidRPr="000D7E37">
        <w:rPr>
          <w:rFonts w:ascii="Arial" w:hAnsi="Arial" w:cs="Arial"/>
          <w:b/>
          <w:color w:val="auto"/>
        </w:rPr>
        <w:tab/>
      </w:r>
      <w:r w:rsidRPr="000D7E37">
        <w:rPr>
          <w:rFonts w:ascii="Arial" w:hAnsi="Arial" w:cs="Arial"/>
          <w:b/>
          <w:color w:val="auto"/>
        </w:rPr>
        <w:tab/>
      </w:r>
      <w:r w:rsidRPr="000D7E37">
        <w:rPr>
          <w:rFonts w:ascii="Arial" w:hAnsi="Arial" w:cs="Arial"/>
          <w:b/>
          <w:color w:val="auto"/>
        </w:rPr>
        <w:tab/>
      </w:r>
      <w:r w:rsidRPr="000D7E37">
        <w:rPr>
          <w:rFonts w:ascii="Arial" w:hAnsi="Arial" w:cs="Arial"/>
          <w:b/>
          <w:color w:val="auto"/>
        </w:rPr>
        <w:tab/>
      </w:r>
      <w:r w:rsidRPr="000D7E37">
        <w:rPr>
          <w:rFonts w:ascii="Arial" w:hAnsi="Arial" w:cs="Arial"/>
          <w:b/>
          <w:color w:val="auto"/>
        </w:rPr>
        <w:tab/>
      </w:r>
      <w:r w:rsidRPr="000D7E37">
        <w:rPr>
          <w:rFonts w:ascii="Arial" w:hAnsi="Arial" w:cs="Arial"/>
          <w:b/>
          <w:color w:val="auto"/>
        </w:rPr>
        <w:tab/>
        <w:t>Za Zhotovitele</w:t>
      </w:r>
    </w:p>
    <w:p w:rsidR="006E0B5A" w:rsidRDefault="006E0B5A" w:rsidP="00F10196">
      <w:pPr>
        <w:pStyle w:val="BodyText"/>
        <w:spacing w:line="240" w:lineRule="atLeast"/>
        <w:rPr>
          <w:rFonts w:ascii="Arial" w:hAnsi="Arial" w:cs="Arial"/>
          <w:color w:val="auto"/>
        </w:rPr>
      </w:pPr>
    </w:p>
    <w:p w:rsidR="006E0B5A" w:rsidRPr="000D7E37" w:rsidRDefault="006E0B5A" w:rsidP="00F10196">
      <w:pPr>
        <w:pStyle w:val="BodyText"/>
        <w:spacing w:line="240" w:lineRule="atLeast"/>
        <w:rPr>
          <w:rFonts w:ascii="Arial" w:hAnsi="Arial" w:cs="Arial"/>
          <w:color w:val="auto"/>
        </w:rPr>
      </w:pPr>
    </w:p>
    <w:p w:rsidR="006E0B5A" w:rsidRPr="000D7E37" w:rsidRDefault="006E0B5A" w:rsidP="00F10196">
      <w:pPr>
        <w:pStyle w:val="BodyText"/>
        <w:spacing w:line="240" w:lineRule="atLeast"/>
        <w:rPr>
          <w:rFonts w:ascii="Arial" w:hAnsi="Arial" w:cs="Arial"/>
          <w:color w:val="auto"/>
        </w:rPr>
      </w:pPr>
      <w:r w:rsidRPr="000D7E37">
        <w:rPr>
          <w:rFonts w:ascii="Arial" w:hAnsi="Arial" w:cs="Arial"/>
          <w:iCs/>
          <w:color w:val="auto"/>
        </w:rPr>
        <w:t>Brno</w:t>
      </w:r>
      <w:r w:rsidRPr="000D7E37">
        <w:rPr>
          <w:rFonts w:ascii="Arial" w:hAnsi="Arial" w:cs="Arial"/>
          <w:color w:val="auto"/>
        </w:rPr>
        <w:t>, dne ……… 2019</w:t>
      </w:r>
      <w:r w:rsidRPr="000D7E37">
        <w:rPr>
          <w:rFonts w:ascii="Arial" w:hAnsi="Arial" w:cs="Arial"/>
          <w:color w:val="auto"/>
        </w:rPr>
        <w:tab/>
      </w:r>
      <w:r w:rsidRPr="000D7E37">
        <w:rPr>
          <w:rFonts w:ascii="Arial" w:hAnsi="Arial" w:cs="Arial"/>
          <w:color w:val="auto"/>
        </w:rPr>
        <w:tab/>
      </w:r>
      <w:r w:rsidRPr="000D7E37">
        <w:rPr>
          <w:rFonts w:ascii="Arial" w:hAnsi="Arial" w:cs="Arial"/>
          <w:color w:val="auto"/>
        </w:rPr>
        <w:tab/>
      </w:r>
      <w:r w:rsidRPr="000D7E37">
        <w:rPr>
          <w:rFonts w:ascii="Arial" w:hAnsi="Arial" w:cs="Arial"/>
          <w:color w:val="auto"/>
        </w:rPr>
        <w:tab/>
      </w:r>
      <w:r w:rsidRPr="000D7E37">
        <w:rPr>
          <w:rFonts w:ascii="Arial" w:hAnsi="Arial" w:cs="Arial"/>
          <w:color w:val="auto"/>
        </w:rPr>
        <w:tab/>
        <w:t>V……….…, dne ……… 2019</w:t>
      </w:r>
    </w:p>
    <w:p w:rsidR="006E0B5A" w:rsidRPr="000D7E37" w:rsidRDefault="006E0B5A" w:rsidP="00F10196">
      <w:pPr>
        <w:pStyle w:val="BodyText"/>
        <w:spacing w:line="240" w:lineRule="atLeast"/>
        <w:rPr>
          <w:rFonts w:ascii="Arial" w:hAnsi="Arial" w:cs="Arial"/>
          <w:color w:val="auto"/>
        </w:rPr>
      </w:pPr>
    </w:p>
    <w:p w:rsidR="006E0B5A" w:rsidRPr="000D7E37" w:rsidRDefault="006E0B5A" w:rsidP="00F10196">
      <w:pPr>
        <w:pStyle w:val="BodyText"/>
        <w:spacing w:line="240" w:lineRule="atLeast"/>
        <w:rPr>
          <w:rFonts w:ascii="Arial" w:hAnsi="Arial" w:cs="Arial"/>
          <w:color w:val="auto"/>
        </w:rPr>
      </w:pPr>
    </w:p>
    <w:p w:rsidR="006E0B5A" w:rsidRDefault="006E0B5A" w:rsidP="00F10196">
      <w:pPr>
        <w:pStyle w:val="BodyText"/>
        <w:spacing w:line="240" w:lineRule="atLeast"/>
        <w:rPr>
          <w:rFonts w:ascii="Arial" w:hAnsi="Arial" w:cs="Arial"/>
          <w:color w:val="auto"/>
        </w:rPr>
      </w:pPr>
    </w:p>
    <w:p w:rsidR="006E0B5A" w:rsidRPr="000D7E37" w:rsidRDefault="006E0B5A" w:rsidP="00F10196">
      <w:pPr>
        <w:pStyle w:val="BodyText"/>
        <w:spacing w:line="240" w:lineRule="atLeast"/>
        <w:rPr>
          <w:rFonts w:ascii="Arial" w:hAnsi="Arial" w:cs="Arial"/>
          <w:color w:val="auto"/>
        </w:rPr>
      </w:pPr>
    </w:p>
    <w:p w:rsidR="006E0B5A" w:rsidRPr="000D7E37" w:rsidRDefault="006E0B5A" w:rsidP="00F10196">
      <w:pPr>
        <w:jc w:val="both"/>
        <w:rPr>
          <w:rFonts w:ascii="Arial" w:hAnsi="Arial" w:cs="Arial"/>
        </w:rPr>
      </w:pPr>
      <w:r w:rsidRPr="000D7E37">
        <w:rPr>
          <w:rFonts w:ascii="Arial" w:hAnsi="Arial" w:cs="Arial"/>
        </w:rPr>
        <w:t xml:space="preserve">………………………………                                       </w:t>
      </w:r>
      <w:r w:rsidRPr="000D7E37">
        <w:rPr>
          <w:rFonts w:ascii="Arial" w:hAnsi="Arial" w:cs="Arial"/>
        </w:rPr>
        <w:tab/>
        <w:t>………………………………</w:t>
      </w:r>
    </w:p>
    <w:p w:rsidR="006E0B5A" w:rsidRDefault="006E0B5A" w:rsidP="00F10196">
      <w:pPr>
        <w:pStyle w:val="BodyText"/>
        <w:spacing w:line="240" w:lineRule="atLeast"/>
        <w:rPr>
          <w:rFonts w:ascii="Arial" w:hAnsi="Arial" w:cs="Arial"/>
          <w:color w:val="auto"/>
          <w:szCs w:val="24"/>
        </w:rPr>
      </w:pPr>
      <w:r>
        <w:rPr>
          <w:rFonts w:ascii="Arial" w:hAnsi="Arial" w:cs="Arial"/>
          <w:b/>
          <w:color w:val="auto"/>
          <w:szCs w:val="24"/>
        </w:rPr>
        <w:t xml:space="preserve">Mgr. Lenka </w:t>
      </w:r>
      <w:r w:rsidRPr="009205F0">
        <w:rPr>
          <w:rFonts w:ascii="Arial" w:hAnsi="Arial" w:cs="Arial"/>
          <w:b/>
          <w:color w:val="auto"/>
          <w:szCs w:val="24"/>
        </w:rPr>
        <w:t>Herzová - ředitelka</w:t>
      </w:r>
    </w:p>
    <w:p w:rsidR="006E0B5A" w:rsidRDefault="006E0B5A" w:rsidP="00F10196">
      <w:pPr>
        <w:pStyle w:val="BodyText"/>
        <w:spacing w:line="240" w:lineRule="atLeast"/>
        <w:rPr>
          <w:rFonts w:ascii="Arial" w:hAnsi="Arial" w:cs="Arial"/>
          <w:szCs w:val="24"/>
        </w:rPr>
      </w:pPr>
      <w:r>
        <w:rPr>
          <w:rFonts w:ascii="Arial" w:hAnsi="Arial" w:cs="Arial"/>
          <w:szCs w:val="24"/>
        </w:rPr>
        <w:t xml:space="preserve">Základní škola </w:t>
      </w:r>
      <w:r w:rsidRPr="005B7190">
        <w:rPr>
          <w:rFonts w:ascii="Arial" w:hAnsi="Arial" w:cs="Arial"/>
          <w:szCs w:val="24"/>
        </w:rPr>
        <w:t xml:space="preserve">Brno, Palackého </w:t>
      </w:r>
    </w:p>
    <w:p w:rsidR="006E0B5A" w:rsidRDefault="006E0B5A" w:rsidP="00F10196">
      <w:r w:rsidRPr="005B7190">
        <w:rPr>
          <w:rFonts w:ascii="Arial" w:hAnsi="Arial" w:cs="Arial"/>
        </w:rPr>
        <w:t>třída,</w:t>
      </w:r>
      <w:r>
        <w:rPr>
          <w:rFonts w:ascii="Arial" w:hAnsi="Arial" w:cs="Arial"/>
        </w:rPr>
        <w:t xml:space="preserve"> </w:t>
      </w:r>
      <w:r w:rsidRPr="005B7190">
        <w:rPr>
          <w:rFonts w:ascii="Arial" w:hAnsi="Arial" w:cs="Arial"/>
        </w:rPr>
        <w:t>příspěvková organizace</w:t>
      </w:r>
    </w:p>
    <w:sectPr w:rsidR="006E0B5A" w:rsidSect="00233172">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7A475C"/>
    <w:multiLevelType w:val="multilevel"/>
    <w:tmpl w:val="908E25C8"/>
    <w:lvl w:ilvl="0">
      <w:start w:val="1"/>
      <w:numFmt w:val="decimal"/>
      <w:pStyle w:val="lnek"/>
      <w:lvlText w:val="Čl. %1"/>
      <w:lvlJc w:val="left"/>
      <w:pPr>
        <w:tabs>
          <w:tab w:val="num" w:pos="720"/>
        </w:tabs>
        <w:ind w:left="432" w:hanging="432"/>
      </w:pPr>
      <w:rPr>
        <w:rFonts w:cs="Times New Roman"/>
        <w:b/>
        <w:i w:val="0"/>
        <w:sz w:val="28"/>
      </w:rPr>
    </w:lvl>
    <w:lvl w:ilvl="1">
      <w:start w:val="1"/>
      <w:numFmt w:val="decimal"/>
      <w:pStyle w:val="Bodsmlouvy-21"/>
      <w:lvlText w:val="%1.%2"/>
      <w:lvlJc w:val="left"/>
      <w:pPr>
        <w:tabs>
          <w:tab w:val="num" w:pos="510"/>
        </w:tabs>
        <w:ind w:left="510" w:hanging="510"/>
      </w:pPr>
      <w:rPr>
        <w:rFonts w:cs="Times New Roman"/>
      </w:rPr>
    </w:lvl>
    <w:lvl w:ilvl="2">
      <w:start w:val="1"/>
      <w:numFmt w:val="decimal"/>
      <w:pStyle w:val="Bodsmlouvy-211"/>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
    <w:nsid w:val="6AAF1A1F"/>
    <w:multiLevelType w:val="multilevel"/>
    <w:tmpl w:val="048EFB80"/>
    <w:lvl w:ilvl="0">
      <w:start w:val="1"/>
      <w:numFmt w:val="decimal"/>
      <w:isLgl/>
      <w:lvlText w:val="(%1)"/>
      <w:lvlJc w:val="left"/>
      <w:pPr>
        <w:tabs>
          <w:tab w:val="num" w:pos="782"/>
        </w:tabs>
        <w:ind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pStyle w:val="Textodstavce"/>
      <w:lvlText w:val="(%7)"/>
      <w:lvlJc w:val="left"/>
      <w:pPr>
        <w:tabs>
          <w:tab w:val="num" w:pos="785"/>
        </w:tabs>
        <w:ind w:firstLine="425"/>
      </w:pPr>
      <w:rPr>
        <w:rFonts w:cs="Times New Roman"/>
      </w:rPr>
    </w:lvl>
    <w:lvl w:ilvl="7">
      <w:start w:val="1"/>
      <w:numFmt w:val="lowerLetter"/>
      <w:pStyle w:val="Textpsmene"/>
      <w:lvlText w:val="%8)"/>
      <w:lvlJc w:val="left"/>
      <w:pPr>
        <w:tabs>
          <w:tab w:val="num" w:pos="425"/>
        </w:tabs>
        <w:ind w:left="425" w:hanging="425"/>
      </w:pPr>
      <w:rPr>
        <w:rFonts w:cs="Times New Roman"/>
      </w:rPr>
    </w:lvl>
    <w:lvl w:ilvl="8">
      <w:start w:val="1"/>
      <w:numFmt w:val="decimal"/>
      <w:pStyle w:val="Textbodu"/>
      <w:lvlText w:val="%9."/>
      <w:lvlJc w:val="left"/>
      <w:pPr>
        <w:tabs>
          <w:tab w:val="num" w:pos="851"/>
        </w:tabs>
        <w:ind w:left="851" w:hanging="426"/>
      </w:pPr>
      <w:rPr>
        <w:rFonts w:cs="Times New Roman"/>
      </w:rPr>
    </w:lvl>
  </w:abstractNum>
  <w:abstractNum w:abstractNumId="2">
    <w:nsid w:val="6C913B51"/>
    <w:multiLevelType w:val="multilevel"/>
    <w:tmpl w:val="38B499B0"/>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428"/>
        </w:tabs>
        <w:ind w:left="1428" w:hanging="720"/>
      </w:pPr>
      <w:rPr>
        <w:rFonts w:cs="Times New Roman" w:hint="default"/>
        <w:b w:val="0"/>
      </w:rPr>
    </w:lvl>
    <w:lvl w:ilvl="2">
      <w:start w:val="1"/>
      <w:numFmt w:val="decimal"/>
      <w:isLgl/>
      <w:lvlText w:val="%1.%2.%3."/>
      <w:lvlJc w:val="left"/>
      <w:pPr>
        <w:tabs>
          <w:tab w:val="num" w:pos="1776"/>
        </w:tabs>
        <w:ind w:left="1776" w:hanging="720"/>
      </w:pPr>
      <w:rPr>
        <w:rFonts w:cs="Times New Roman" w:hint="default"/>
        <w:i w:val="0"/>
        <w:color w:val="000000"/>
      </w:rPr>
    </w:lvl>
    <w:lvl w:ilvl="3">
      <w:start w:val="1"/>
      <w:numFmt w:val="decimal"/>
      <w:isLgl/>
      <w:lvlText w:val="%1.%2.%3.%4."/>
      <w:lvlJc w:val="left"/>
      <w:pPr>
        <w:tabs>
          <w:tab w:val="num" w:pos="2484"/>
        </w:tabs>
        <w:ind w:left="2484" w:hanging="1080"/>
      </w:pPr>
      <w:rPr>
        <w:rFonts w:cs="Times New Roman" w:hint="default"/>
      </w:rPr>
    </w:lvl>
    <w:lvl w:ilvl="4">
      <w:start w:val="1"/>
      <w:numFmt w:val="decimal"/>
      <w:isLgl/>
      <w:lvlText w:val="%1.%2.%3.%4.%5."/>
      <w:lvlJc w:val="left"/>
      <w:pPr>
        <w:tabs>
          <w:tab w:val="num" w:pos="2832"/>
        </w:tabs>
        <w:ind w:left="2832" w:hanging="1080"/>
      </w:pPr>
      <w:rPr>
        <w:rFonts w:cs="Times New Roman" w:hint="default"/>
      </w:rPr>
    </w:lvl>
    <w:lvl w:ilvl="5">
      <w:start w:val="1"/>
      <w:numFmt w:val="decimal"/>
      <w:isLgl/>
      <w:lvlText w:val="%1.%2.%3.%4.%5.%6."/>
      <w:lvlJc w:val="left"/>
      <w:pPr>
        <w:tabs>
          <w:tab w:val="num" w:pos="3540"/>
        </w:tabs>
        <w:ind w:left="3540" w:hanging="1440"/>
      </w:pPr>
      <w:rPr>
        <w:rFonts w:cs="Times New Roman" w:hint="default"/>
      </w:rPr>
    </w:lvl>
    <w:lvl w:ilvl="6">
      <w:start w:val="1"/>
      <w:numFmt w:val="decimal"/>
      <w:isLgl/>
      <w:lvlText w:val="%1.%2.%3.%4.%5.%6.%7."/>
      <w:lvlJc w:val="left"/>
      <w:pPr>
        <w:tabs>
          <w:tab w:val="num" w:pos="3888"/>
        </w:tabs>
        <w:ind w:left="3888" w:hanging="1440"/>
      </w:pPr>
      <w:rPr>
        <w:rFonts w:cs="Times New Roman" w:hint="default"/>
      </w:rPr>
    </w:lvl>
    <w:lvl w:ilvl="7">
      <w:start w:val="1"/>
      <w:numFmt w:val="decimal"/>
      <w:isLgl/>
      <w:lvlText w:val="%1.%2.%3.%4.%5.%6.%7.%8."/>
      <w:lvlJc w:val="left"/>
      <w:pPr>
        <w:tabs>
          <w:tab w:val="num" w:pos="4596"/>
        </w:tabs>
        <w:ind w:left="4596" w:hanging="1800"/>
      </w:pPr>
      <w:rPr>
        <w:rFonts w:cs="Times New Roman" w:hint="default"/>
      </w:rPr>
    </w:lvl>
    <w:lvl w:ilvl="8">
      <w:start w:val="1"/>
      <w:numFmt w:val="decimal"/>
      <w:isLgl/>
      <w:lvlText w:val="%1.%2.%3.%4.%5.%6.%7.%8.%9."/>
      <w:lvlJc w:val="left"/>
      <w:pPr>
        <w:tabs>
          <w:tab w:val="num" w:pos="5304"/>
        </w:tabs>
        <w:ind w:left="5304" w:hanging="2160"/>
      </w:pPr>
      <w:rPr>
        <w:rFonts w:cs="Times New Roman" w:hint="default"/>
      </w:rPr>
    </w:lvl>
  </w:abstractNum>
  <w:abstractNum w:abstractNumId="3">
    <w:nsid w:val="6D7C0DD4"/>
    <w:multiLevelType w:val="singleLevel"/>
    <w:tmpl w:val="5D029962"/>
    <w:lvl w:ilvl="0">
      <w:start w:val="1"/>
      <w:numFmt w:val="bullet"/>
      <w:lvlText w:val="-"/>
      <w:lvlJc w:val="left"/>
      <w:pPr>
        <w:tabs>
          <w:tab w:val="num" w:pos="1128"/>
        </w:tabs>
        <w:ind w:left="1128" w:hanging="360"/>
      </w:pPr>
      <w:rPr>
        <w:rFonts w:hint="default"/>
        <w:i/>
      </w:rPr>
    </w:lvl>
  </w:abstractNum>
  <w:abstractNum w:abstractNumId="4">
    <w:nsid w:val="7CA2200B"/>
    <w:multiLevelType w:val="hybridMultilevel"/>
    <w:tmpl w:val="04A0C458"/>
    <w:lvl w:ilvl="0" w:tplc="FFFFFFFF">
      <w:start w:val="1"/>
      <w:numFmt w:val="lowerLetter"/>
      <w:lvlText w:val="%1)"/>
      <w:lvlJc w:val="left"/>
      <w:pPr>
        <w:tabs>
          <w:tab w:val="num" w:pos="2136"/>
        </w:tabs>
        <w:ind w:left="2136" w:hanging="360"/>
      </w:pPr>
      <w:rPr>
        <w:rFonts w:cs="Times New Roman" w:hint="default"/>
      </w:rPr>
    </w:lvl>
    <w:lvl w:ilvl="1" w:tplc="FFFFFFFF">
      <w:start w:val="1"/>
      <w:numFmt w:val="decimal"/>
      <w:lvlText w:val="%2."/>
      <w:lvlJc w:val="left"/>
      <w:pPr>
        <w:tabs>
          <w:tab w:val="num" w:pos="2856"/>
        </w:tabs>
        <w:ind w:left="2856" w:hanging="360"/>
      </w:pPr>
      <w:rPr>
        <w:rFonts w:cs="Times New Roman" w:hint="default"/>
      </w:rPr>
    </w:lvl>
    <w:lvl w:ilvl="2" w:tplc="FFFFFFFF" w:tentative="1">
      <w:start w:val="1"/>
      <w:numFmt w:val="lowerRoman"/>
      <w:lvlText w:val="%3."/>
      <w:lvlJc w:val="right"/>
      <w:pPr>
        <w:tabs>
          <w:tab w:val="num" w:pos="3576"/>
        </w:tabs>
        <w:ind w:left="3576" w:hanging="180"/>
      </w:pPr>
      <w:rPr>
        <w:rFonts w:cs="Times New Roman"/>
      </w:rPr>
    </w:lvl>
    <w:lvl w:ilvl="3" w:tplc="FFFFFFFF" w:tentative="1">
      <w:start w:val="1"/>
      <w:numFmt w:val="decimal"/>
      <w:lvlText w:val="%4."/>
      <w:lvlJc w:val="left"/>
      <w:pPr>
        <w:tabs>
          <w:tab w:val="num" w:pos="4296"/>
        </w:tabs>
        <w:ind w:left="4296" w:hanging="360"/>
      </w:pPr>
      <w:rPr>
        <w:rFonts w:cs="Times New Roman"/>
      </w:rPr>
    </w:lvl>
    <w:lvl w:ilvl="4" w:tplc="FFFFFFFF" w:tentative="1">
      <w:start w:val="1"/>
      <w:numFmt w:val="lowerLetter"/>
      <w:lvlText w:val="%5."/>
      <w:lvlJc w:val="left"/>
      <w:pPr>
        <w:tabs>
          <w:tab w:val="num" w:pos="5016"/>
        </w:tabs>
        <w:ind w:left="5016" w:hanging="360"/>
      </w:pPr>
      <w:rPr>
        <w:rFonts w:cs="Times New Roman"/>
      </w:rPr>
    </w:lvl>
    <w:lvl w:ilvl="5" w:tplc="FFFFFFFF" w:tentative="1">
      <w:start w:val="1"/>
      <w:numFmt w:val="lowerRoman"/>
      <w:lvlText w:val="%6."/>
      <w:lvlJc w:val="right"/>
      <w:pPr>
        <w:tabs>
          <w:tab w:val="num" w:pos="5736"/>
        </w:tabs>
        <w:ind w:left="5736" w:hanging="180"/>
      </w:pPr>
      <w:rPr>
        <w:rFonts w:cs="Times New Roman"/>
      </w:rPr>
    </w:lvl>
    <w:lvl w:ilvl="6" w:tplc="FFFFFFFF" w:tentative="1">
      <w:start w:val="1"/>
      <w:numFmt w:val="decimal"/>
      <w:lvlText w:val="%7."/>
      <w:lvlJc w:val="left"/>
      <w:pPr>
        <w:tabs>
          <w:tab w:val="num" w:pos="6456"/>
        </w:tabs>
        <w:ind w:left="6456" w:hanging="360"/>
      </w:pPr>
      <w:rPr>
        <w:rFonts w:cs="Times New Roman"/>
      </w:rPr>
    </w:lvl>
    <w:lvl w:ilvl="7" w:tplc="FFFFFFFF" w:tentative="1">
      <w:start w:val="1"/>
      <w:numFmt w:val="lowerLetter"/>
      <w:lvlText w:val="%8."/>
      <w:lvlJc w:val="left"/>
      <w:pPr>
        <w:tabs>
          <w:tab w:val="num" w:pos="7176"/>
        </w:tabs>
        <w:ind w:left="7176" w:hanging="360"/>
      </w:pPr>
      <w:rPr>
        <w:rFonts w:cs="Times New Roman"/>
      </w:rPr>
    </w:lvl>
    <w:lvl w:ilvl="8" w:tplc="FFFFFFFF" w:tentative="1">
      <w:start w:val="1"/>
      <w:numFmt w:val="lowerRoman"/>
      <w:lvlText w:val="%9."/>
      <w:lvlJc w:val="right"/>
      <w:pPr>
        <w:tabs>
          <w:tab w:val="num" w:pos="7896"/>
        </w:tabs>
        <w:ind w:left="7896" w:hanging="180"/>
      </w:pPr>
      <w:rPr>
        <w:rFonts w:cs="Times New Roman"/>
      </w:rPr>
    </w:lvl>
  </w:abstractNum>
  <w:num w:numId="1">
    <w:abstractNumId w:val="2"/>
  </w:num>
  <w:num w:numId="2">
    <w:abstractNumId w:val="3"/>
  </w:num>
  <w:num w:numId="3">
    <w:abstractNumId w:val="0"/>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10196"/>
    <w:rsid w:val="000334BC"/>
    <w:rsid w:val="000D7E37"/>
    <w:rsid w:val="000F53B5"/>
    <w:rsid w:val="00233172"/>
    <w:rsid w:val="002F1A0A"/>
    <w:rsid w:val="003F3225"/>
    <w:rsid w:val="005B7190"/>
    <w:rsid w:val="005C0194"/>
    <w:rsid w:val="006E0B5A"/>
    <w:rsid w:val="0071225D"/>
    <w:rsid w:val="00783974"/>
    <w:rsid w:val="00806A2B"/>
    <w:rsid w:val="008C576F"/>
    <w:rsid w:val="00916D40"/>
    <w:rsid w:val="009205F0"/>
    <w:rsid w:val="009229E4"/>
    <w:rsid w:val="009436D8"/>
    <w:rsid w:val="00982C75"/>
    <w:rsid w:val="00B65EA1"/>
    <w:rsid w:val="00CF3D2F"/>
    <w:rsid w:val="00E334FE"/>
    <w:rsid w:val="00EF08AA"/>
    <w:rsid w:val="00F078CA"/>
    <w:rsid w:val="00F10196"/>
    <w:rsid w:val="00FC3B42"/>
    <w:rsid w:val="00FD414E"/>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0196"/>
    <w:rPr>
      <w:rFonts w:ascii="Times New Roman" w:eastAsia="Times New Roman" w:hAnsi="Times New Roman"/>
      <w:sz w:val="24"/>
      <w:szCs w:val="24"/>
    </w:rPr>
  </w:style>
  <w:style w:type="paragraph" w:styleId="Heading1">
    <w:name w:val="heading 1"/>
    <w:basedOn w:val="Normal"/>
    <w:next w:val="Normal"/>
    <w:link w:val="Heading1Char"/>
    <w:uiPriority w:val="99"/>
    <w:qFormat/>
    <w:rsid w:val="00F10196"/>
    <w:pPr>
      <w:keepNext/>
      <w:jc w:val="center"/>
      <w:outlineLvl w:val="0"/>
    </w:pPr>
    <w:rPr>
      <w:rFonts w:ascii="Arial" w:hAnsi="Arial" w:cs="Arial"/>
      <w:b/>
      <w:b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10196"/>
    <w:rPr>
      <w:rFonts w:ascii="Arial" w:hAnsi="Arial" w:cs="Arial"/>
      <w:b/>
      <w:bCs/>
      <w:sz w:val="24"/>
      <w:szCs w:val="24"/>
      <w:lang w:eastAsia="cs-CZ"/>
    </w:rPr>
  </w:style>
  <w:style w:type="paragraph" w:styleId="BodyText">
    <w:name w:val="Body Text"/>
    <w:basedOn w:val="Normal"/>
    <w:link w:val="BodyTextChar"/>
    <w:uiPriority w:val="99"/>
    <w:rsid w:val="00F10196"/>
    <w:rPr>
      <w:color w:val="000000"/>
      <w:szCs w:val="20"/>
    </w:rPr>
  </w:style>
  <w:style w:type="character" w:customStyle="1" w:styleId="BodyTextChar">
    <w:name w:val="Body Text Char"/>
    <w:basedOn w:val="DefaultParagraphFont"/>
    <w:link w:val="BodyText"/>
    <w:uiPriority w:val="99"/>
    <w:locked/>
    <w:rsid w:val="00F10196"/>
    <w:rPr>
      <w:rFonts w:ascii="Times New Roman" w:hAnsi="Times New Roman" w:cs="Times New Roman"/>
      <w:snapToGrid w:val="0"/>
      <w:color w:val="000000"/>
      <w:sz w:val="20"/>
      <w:szCs w:val="20"/>
      <w:lang w:eastAsia="cs-CZ"/>
    </w:rPr>
  </w:style>
  <w:style w:type="paragraph" w:styleId="BodyTextIndent2">
    <w:name w:val="Body Text Indent 2"/>
    <w:basedOn w:val="Normal"/>
    <w:link w:val="BodyTextIndent2Char"/>
    <w:uiPriority w:val="99"/>
    <w:rsid w:val="00F10196"/>
    <w:pPr>
      <w:ind w:left="708"/>
    </w:pPr>
    <w:rPr>
      <w:rFonts w:ascii="Arial" w:hAnsi="Arial" w:cs="Arial"/>
    </w:rPr>
  </w:style>
  <w:style w:type="character" w:customStyle="1" w:styleId="BodyTextIndent2Char">
    <w:name w:val="Body Text Indent 2 Char"/>
    <w:basedOn w:val="DefaultParagraphFont"/>
    <w:link w:val="BodyTextIndent2"/>
    <w:uiPriority w:val="99"/>
    <w:locked/>
    <w:rsid w:val="00F10196"/>
    <w:rPr>
      <w:rFonts w:ascii="Arial" w:hAnsi="Arial" w:cs="Arial"/>
      <w:sz w:val="24"/>
      <w:szCs w:val="24"/>
      <w:lang w:eastAsia="cs-CZ"/>
    </w:rPr>
  </w:style>
  <w:style w:type="paragraph" w:customStyle="1" w:styleId="Smlouva">
    <w:name w:val="Smlouva"/>
    <w:uiPriority w:val="99"/>
    <w:rsid w:val="00F10196"/>
    <w:pPr>
      <w:widowControl w:val="0"/>
      <w:spacing w:after="120"/>
      <w:jc w:val="center"/>
    </w:pPr>
    <w:rPr>
      <w:rFonts w:ascii="Times New Roman" w:eastAsia="Times New Roman" w:hAnsi="Times New Roman"/>
      <w:b/>
      <w:color w:val="FF0000"/>
      <w:sz w:val="36"/>
      <w:szCs w:val="20"/>
    </w:rPr>
  </w:style>
  <w:style w:type="paragraph" w:customStyle="1" w:styleId="Bodsmlouvy-21">
    <w:name w:val="Bod smlouvy - 2.1"/>
    <w:uiPriority w:val="99"/>
    <w:rsid w:val="00F10196"/>
    <w:pPr>
      <w:numPr>
        <w:ilvl w:val="1"/>
        <w:numId w:val="3"/>
      </w:numPr>
      <w:jc w:val="both"/>
      <w:outlineLvl w:val="1"/>
    </w:pPr>
    <w:rPr>
      <w:rFonts w:ascii="Times New Roman" w:eastAsia="Times New Roman" w:hAnsi="Times New Roman"/>
      <w:color w:val="000000"/>
      <w:szCs w:val="20"/>
    </w:rPr>
  </w:style>
  <w:style w:type="paragraph" w:customStyle="1" w:styleId="lnek">
    <w:name w:val="Článek"/>
    <w:basedOn w:val="Normal"/>
    <w:next w:val="Bodsmlouvy-21"/>
    <w:uiPriority w:val="99"/>
    <w:rsid w:val="00F10196"/>
    <w:pPr>
      <w:numPr>
        <w:numId w:val="3"/>
      </w:numPr>
      <w:spacing w:before="360" w:after="360"/>
      <w:jc w:val="center"/>
    </w:pPr>
    <w:rPr>
      <w:b/>
      <w:color w:val="0000FF"/>
      <w:sz w:val="28"/>
      <w:szCs w:val="20"/>
    </w:rPr>
  </w:style>
  <w:style w:type="paragraph" w:customStyle="1" w:styleId="Bodsmlouvy-211">
    <w:name w:val="Bod smlouvy - 2.1.1"/>
    <w:basedOn w:val="Bodsmlouvy-21"/>
    <w:uiPriority w:val="99"/>
    <w:rsid w:val="00F10196"/>
    <w:pPr>
      <w:numPr>
        <w:ilvl w:val="2"/>
      </w:numPr>
      <w:tabs>
        <w:tab w:val="clear" w:pos="720"/>
        <w:tab w:val="num" w:pos="360"/>
        <w:tab w:val="left" w:pos="1134"/>
        <w:tab w:val="right" w:pos="9356"/>
      </w:tabs>
      <w:spacing w:after="60"/>
      <w:ind w:left="360" w:hanging="360"/>
      <w:outlineLvl w:val="2"/>
    </w:pPr>
  </w:style>
  <w:style w:type="paragraph" w:customStyle="1" w:styleId="Import0">
    <w:name w:val="Import 0"/>
    <w:basedOn w:val="Normal"/>
    <w:uiPriority w:val="99"/>
    <w:rsid w:val="00F10196"/>
    <w:pPr>
      <w:suppressAutoHyphens/>
      <w:spacing w:line="276" w:lineRule="auto"/>
    </w:pPr>
    <w:rPr>
      <w:rFonts w:ascii="Courier New" w:hAnsi="Courier New"/>
      <w:szCs w:val="20"/>
      <w:lang w:eastAsia="ar-SA"/>
    </w:rPr>
  </w:style>
  <w:style w:type="paragraph" w:customStyle="1" w:styleId="CharCharCharChar1CharCharCharCharCharChar">
    <w:name w:val="Char Char Char Char1 Char Char Char Char Char Char"/>
    <w:basedOn w:val="Normal"/>
    <w:uiPriority w:val="99"/>
    <w:rsid w:val="00F10196"/>
    <w:pPr>
      <w:spacing w:after="160" w:line="240" w:lineRule="exact"/>
      <w:ind w:firstLine="576"/>
      <w:jc w:val="both"/>
    </w:pPr>
    <w:rPr>
      <w:rFonts w:ascii="Times New Roman Bold" w:hAnsi="Times New Roman Bold" w:cs="Arial"/>
      <w:sz w:val="22"/>
      <w:szCs w:val="26"/>
      <w:lang w:val="sk-SK" w:eastAsia="en-US"/>
    </w:rPr>
  </w:style>
  <w:style w:type="paragraph" w:customStyle="1" w:styleId="Char">
    <w:name w:val="Char"/>
    <w:basedOn w:val="Normal"/>
    <w:uiPriority w:val="99"/>
    <w:rsid w:val="00F10196"/>
    <w:pPr>
      <w:spacing w:after="160" w:line="240" w:lineRule="exact"/>
      <w:jc w:val="both"/>
    </w:pPr>
    <w:rPr>
      <w:rFonts w:ascii="Times New Roman Bold" w:hAnsi="Times New Roman Bold"/>
      <w:sz w:val="22"/>
      <w:szCs w:val="26"/>
      <w:lang w:val="sk-SK" w:eastAsia="en-US"/>
    </w:rPr>
  </w:style>
  <w:style w:type="paragraph" w:customStyle="1" w:styleId="Textodstavce">
    <w:name w:val="Text odstavce"/>
    <w:basedOn w:val="Normal"/>
    <w:uiPriority w:val="99"/>
    <w:rsid w:val="00F10196"/>
    <w:pPr>
      <w:numPr>
        <w:ilvl w:val="6"/>
        <w:numId w:val="5"/>
      </w:numPr>
      <w:tabs>
        <w:tab w:val="left" w:pos="851"/>
      </w:tabs>
      <w:spacing w:before="120" w:after="120"/>
      <w:jc w:val="both"/>
      <w:outlineLvl w:val="6"/>
    </w:pPr>
    <w:rPr>
      <w:szCs w:val="20"/>
    </w:rPr>
  </w:style>
  <w:style w:type="paragraph" w:customStyle="1" w:styleId="Textbodu">
    <w:name w:val="Text bodu"/>
    <w:basedOn w:val="Normal"/>
    <w:uiPriority w:val="99"/>
    <w:rsid w:val="00F10196"/>
    <w:pPr>
      <w:numPr>
        <w:ilvl w:val="8"/>
        <w:numId w:val="5"/>
      </w:numPr>
      <w:jc w:val="both"/>
      <w:outlineLvl w:val="8"/>
    </w:pPr>
    <w:rPr>
      <w:szCs w:val="20"/>
    </w:rPr>
  </w:style>
  <w:style w:type="paragraph" w:customStyle="1" w:styleId="Textpsmene">
    <w:name w:val="Text písmene"/>
    <w:basedOn w:val="Normal"/>
    <w:uiPriority w:val="99"/>
    <w:rsid w:val="00F10196"/>
    <w:pPr>
      <w:numPr>
        <w:ilvl w:val="7"/>
        <w:numId w:val="5"/>
      </w:numPr>
      <w:jc w:val="both"/>
      <w:outlineLvl w:val="7"/>
    </w:pPr>
    <w:rPr>
      <w:szCs w:val="20"/>
    </w:rPr>
  </w:style>
  <w:style w:type="character" w:customStyle="1" w:styleId="tsubjname">
    <w:name w:val="tsubjname"/>
    <w:uiPriority w:val="99"/>
    <w:rsid w:val="00F1019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9</TotalTime>
  <Pages>19</Pages>
  <Words>6492</Words>
  <Characters>-32766</Characters>
  <Application>Microsoft Office Outlook</Application>
  <DocSecurity>0</DocSecurity>
  <Lines>0</Lines>
  <Paragraphs>0</Paragraphs>
  <ScaleCrop>false</ScaleCrop>
  <Company>HP Inc.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Číslo smlouvy objednatele: </dc:title>
  <dc:subject/>
  <dc:creator>Lenka Herzová</dc:creator>
  <cp:keywords/>
  <dc:description/>
  <cp:lastModifiedBy>A</cp:lastModifiedBy>
  <cp:revision>6</cp:revision>
  <dcterms:created xsi:type="dcterms:W3CDTF">2019-03-28T14:10:00Z</dcterms:created>
  <dcterms:modified xsi:type="dcterms:W3CDTF">2019-03-28T14:51:00Z</dcterms:modified>
</cp:coreProperties>
</file>